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F42BD" w:rsidP="005A21D5" w:rsidRDefault="005A21D5" w14:paraId="6D1A6BEE" w14:textId="4B3B4BDA">
      <w:pPr>
        <w:pStyle w:val="Heading1"/>
        <w:jc w:val="center"/>
        <w:rPr>
          <w:lang w:val="en-GB"/>
        </w:rPr>
      </w:pPr>
      <w:bookmarkStart w:name="_Toc174033835" w:id="0"/>
      <w:r w:rsidRPr="362A4B5A">
        <w:rPr>
          <w:lang w:val="en-GB"/>
        </w:rPr>
        <w:t>Model comparison</w:t>
      </w:r>
      <w:bookmarkEnd w:id="0"/>
    </w:p>
    <w:p w:rsidR="00195F6F" w:rsidP="00195F6F" w:rsidRDefault="006133C2" w14:paraId="657ED85F" w14:textId="67FCB930">
      <w:pPr>
        <w:rPr>
          <w:lang w:val="en-GB"/>
        </w:rPr>
      </w:pPr>
      <w:r>
        <w:rPr>
          <w:noProof/>
        </w:rPr>
        <w:softHyphen/>
      </w:r>
      <w:r>
        <w:rPr>
          <w:noProof/>
        </w:rPr>
        <w:softHyphen/>
      </w:r>
      <w:r w:rsidR="0004425D">
        <w:rPr>
          <w:noProof/>
        </w:rPr>
        <w:drawing>
          <wp:inline distT="0" distB="0" distL="0" distR="0" wp14:anchorId="7748FB5C" wp14:editId="77E22D7A">
            <wp:extent cx="5270500" cy="3647708"/>
            <wp:effectExtent l="0" t="0" r="6350" b="0"/>
            <wp:docPr id="1159675108" name="Picture 1" descr="Main cloud service models: IaaS, PaaS and S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cloud service models: IaaS, PaaS and Sa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6F" w:rsidP="00195F6F" w:rsidRDefault="00195F6F" w14:paraId="775343B8" w14:textId="77777777">
      <w:pPr>
        <w:rPr>
          <w:lang w:val="en-GB"/>
        </w:rPr>
      </w:pPr>
    </w:p>
    <w:p w:rsidR="00195F6F" w:rsidP="00195F6F" w:rsidRDefault="00195F6F" w14:paraId="214CE486" w14:textId="77777777">
      <w:pPr>
        <w:rPr>
          <w:lang w:val="en-GB"/>
        </w:rPr>
      </w:pPr>
    </w:p>
    <w:p w:rsidR="00195F6F" w:rsidP="00195F6F" w:rsidRDefault="00195F6F" w14:paraId="5C74F8A3" w14:textId="7F735974">
      <w:pPr>
        <w:rPr>
          <w:lang w:val="en-GB"/>
        </w:rPr>
      </w:pPr>
    </w:p>
    <w:p w:rsidR="00195F6F" w:rsidP="00195F6F" w:rsidRDefault="00195F6F" w14:paraId="7DA4B024" w14:textId="77777777">
      <w:pPr>
        <w:rPr>
          <w:lang w:val="en-GB"/>
        </w:rPr>
      </w:pPr>
    </w:p>
    <w:p w:rsidR="00195F6F" w:rsidP="00195F6F" w:rsidRDefault="00195F6F" w14:paraId="347EC575" w14:textId="77777777">
      <w:pPr>
        <w:rPr>
          <w:lang w:val="en-GB"/>
        </w:rPr>
      </w:pPr>
    </w:p>
    <w:p w:rsidR="00195F6F" w:rsidP="00195F6F" w:rsidRDefault="00195F6F" w14:paraId="4183EA52" w14:textId="77777777">
      <w:pPr>
        <w:rPr>
          <w:lang w:val="en-GB"/>
        </w:rPr>
      </w:pPr>
    </w:p>
    <w:p w:rsidR="00195F6F" w:rsidP="00195F6F" w:rsidRDefault="00195F6F" w14:paraId="1B06898E" w14:textId="77777777">
      <w:pPr>
        <w:rPr>
          <w:lang w:val="en-GB"/>
        </w:rPr>
      </w:pPr>
    </w:p>
    <w:p w:rsidR="00195F6F" w:rsidP="00195F6F" w:rsidRDefault="00195F6F" w14:paraId="4811C7E4" w14:textId="77777777">
      <w:pPr>
        <w:rPr>
          <w:lang w:val="en-GB"/>
        </w:rPr>
      </w:pPr>
    </w:p>
    <w:p w:rsidR="0004425D" w:rsidP="00195F6F" w:rsidRDefault="0004425D" w14:paraId="46338380" w14:textId="77777777">
      <w:pPr>
        <w:rPr>
          <w:lang w:val="en-GB"/>
        </w:rPr>
      </w:pPr>
    </w:p>
    <w:p w:rsidR="0004425D" w:rsidP="00195F6F" w:rsidRDefault="0004425D" w14:paraId="6028CAEF" w14:textId="77777777">
      <w:pPr>
        <w:rPr>
          <w:lang w:val="en-GB"/>
        </w:rPr>
      </w:pPr>
    </w:p>
    <w:p w:rsidR="0004425D" w:rsidP="00195F6F" w:rsidRDefault="0004425D" w14:paraId="0A29C30E" w14:textId="77777777">
      <w:pPr>
        <w:rPr>
          <w:lang w:val="en-GB"/>
        </w:rPr>
      </w:pPr>
    </w:p>
    <w:p w:rsidR="0004425D" w:rsidP="00195F6F" w:rsidRDefault="0004425D" w14:paraId="6DD68521" w14:textId="77777777">
      <w:pPr>
        <w:rPr>
          <w:lang w:val="en-GB"/>
        </w:rPr>
      </w:pPr>
    </w:p>
    <w:p w:rsidR="00BB1D7C" w:rsidP="0004425D" w:rsidRDefault="00BB1D7C" w14:paraId="0B778955" w14:textId="77777777">
      <w:pPr>
        <w:rPr>
          <w:lang w:val="en-GB"/>
        </w:rPr>
      </w:pPr>
    </w:p>
    <w:p w:rsidR="0004425D" w:rsidP="0004425D" w:rsidRDefault="0004425D" w14:paraId="241AD906" w14:textId="67FA6167">
      <w:pPr>
        <w:rPr>
          <w:lang w:val="en-GB"/>
        </w:rPr>
      </w:pPr>
      <w:proofErr w:type="spellStart"/>
      <w:r>
        <w:rPr>
          <w:lang w:val="en-GB"/>
        </w:rPr>
        <w:t>Zolder</w:t>
      </w:r>
      <w:proofErr w:type="spellEnd"/>
      <w:r>
        <w:rPr>
          <w:lang w:val="en-GB"/>
        </w:rPr>
        <w:t xml:space="preserve"> AI Agent </w:t>
      </w:r>
    </w:p>
    <w:p w:rsidRPr="00195F6F" w:rsidR="00195F6F" w:rsidP="00195F6F" w:rsidRDefault="00195F6F" w14:paraId="2753C688" w14:textId="77777777">
      <w:pPr>
        <w:rPr>
          <w:lang w:val="en-GB"/>
        </w:rPr>
      </w:pPr>
    </w:p>
    <w:sdt>
      <w:sdtPr>
        <w:id w:val="1291148253"/>
        <w:docPartObj>
          <w:docPartGallery w:val="Table of Contents"/>
          <w:docPartUnique/>
        </w:docPartObj>
        <w:rPr>
          <w:rFonts w:ascii="Aptos" w:hAnsi="Aptos" w:eastAsia="" w:cs="Arial" w:asciiTheme="minorAscii" w:hAnsiTheme="minorAscii" w:eastAsiaTheme="minorEastAsia" w:cstheme="minorBidi"/>
          <w:color w:val="auto"/>
          <w:sz w:val="22"/>
          <w:szCs w:val="22"/>
        </w:rPr>
      </w:sdtPr>
      <w:sdtEndPr>
        <w:rPr>
          <w:rFonts w:ascii="Aptos" w:hAnsi="Aptos" w:eastAsia="" w:cs="Arial" w:asciiTheme="minorAscii" w:hAnsiTheme="minorAscii" w:eastAsiaTheme="minorEastAsia" w:cstheme="minorBidi"/>
          <w:color w:val="auto"/>
          <w:sz w:val="22"/>
          <w:szCs w:val="22"/>
        </w:rPr>
      </w:sdtEndPr>
      <w:sdtContent>
        <w:p w:rsidR="00195F6F" w:rsidP="00195F6F" w:rsidRDefault="00195F6F" w14:paraId="5C872914" w14:textId="77777777">
          <w:pPr>
            <w:pStyle w:val="TOCHeading"/>
          </w:pPr>
          <w:r>
            <w:t>Contents</w:t>
          </w:r>
        </w:p>
        <w:p w:rsidR="00195F6F" w:rsidP="362A4B5A" w:rsidRDefault="00195F6F" w14:paraId="483FC91E" w14:textId="68340AED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>TOC \o "1-3" \z \u \h</w:instrText>
          </w:r>
          <w:r>
            <w:fldChar w:fldCharType="separate"/>
          </w:r>
          <w:hyperlink w:anchor="_Toc174033835">
            <w:r w:rsidRPr="362A4B5A" w:rsidR="362A4B5A">
              <w:rPr>
                <w:rStyle w:val="Hyperlink"/>
              </w:rPr>
              <w:t>Model comparison</w:t>
            </w:r>
            <w:r>
              <w:tab/>
            </w:r>
            <w:r>
              <w:fldChar w:fldCharType="begin"/>
            </w:r>
            <w:r>
              <w:instrText>PAGEREF _Toc174033835 \h</w:instrText>
            </w:r>
            <w:r>
              <w:fldChar w:fldCharType="separate"/>
            </w:r>
            <w:r w:rsidRPr="362A4B5A" w:rsidR="362A4B5A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195F6F" w:rsidP="362A4B5A" w:rsidRDefault="00B62008" w14:paraId="52137078" w14:textId="28164152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33400117">
            <w:r w:rsidRPr="362A4B5A" w:rsidR="362A4B5A">
              <w:rPr>
                <w:rStyle w:val="Hyperlink"/>
              </w:rPr>
              <w:t>Introduction</w:t>
            </w:r>
            <w:r w:rsidR="00195F6F">
              <w:tab/>
            </w:r>
            <w:r w:rsidR="00195F6F">
              <w:fldChar w:fldCharType="begin"/>
            </w:r>
            <w:r w:rsidR="00195F6F">
              <w:instrText>PAGEREF _Toc1933400117 \h</w:instrText>
            </w:r>
            <w:r w:rsidR="00195F6F">
              <w:fldChar w:fldCharType="separate"/>
            </w:r>
            <w:r w:rsidRPr="362A4B5A" w:rsidR="362A4B5A">
              <w:rPr>
                <w:rStyle w:val="Hyperlink"/>
              </w:rPr>
              <w:t>2</w:t>
            </w:r>
            <w:r w:rsidR="00195F6F">
              <w:fldChar w:fldCharType="end"/>
            </w:r>
          </w:hyperlink>
        </w:p>
        <w:p w:rsidR="00195F6F" w:rsidP="362A4B5A" w:rsidRDefault="00B62008" w14:paraId="4ECE8D00" w14:textId="6B01B621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20304084">
            <w:r w:rsidRPr="362A4B5A" w:rsidR="362A4B5A">
              <w:rPr>
                <w:rStyle w:val="Hyperlink"/>
              </w:rPr>
              <w:t>Cloud-Based Models:</w:t>
            </w:r>
            <w:r w:rsidR="00195F6F">
              <w:tab/>
            </w:r>
            <w:r w:rsidR="00195F6F">
              <w:fldChar w:fldCharType="begin"/>
            </w:r>
            <w:r w:rsidR="00195F6F">
              <w:instrText>PAGEREF _Toc220304084 \h</w:instrText>
            </w:r>
            <w:r w:rsidR="00195F6F">
              <w:fldChar w:fldCharType="separate"/>
            </w:r>
            <w:r w:rsidRPr="362A4B5A" w:rsidR="362A4B5A">
              <w:rPr>
                <w:rStyle w:val="Hyperlink"/>
              </w:rPr>
              <w:t>2</w:t>
            </w:r>
            <w:r w:rsidR="00195F6F">
              <w:fldChar w:fldCharType="end"/>
            </w:r>
          </w:hyperlink>
        </w:p>
        <w:p w:rsidR="00195F6F" w:rsidP="362A4B5A" w:rsidRDefault="00B62008" w14:paraId="650417EF" w14:textId="140F5E2D">
          <w:pPr>
            <w:pStyle w:val="TOC3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06607369">
            <w:r w:rsidRPr="362A4B5A" w:rsidR="362A4B5A">
              <w:rPr>
                <w:rStyle w:val="Hyperlink"/>
              </w:rPr>
              <w:t>Price:</w:t>
            </w:r>
            <w:r w:rsidR="00195F6F">
              <w:tab/>
            </w:r>
            <w:r w:rsidR="00195F6F">
              <w:fldChar w:fldCharType="begin"/>
            </w:r>
            <w:r w:rsidR="00195F6F">
              <w:instrText>PAGEREF _Toc906607369 \h</w:instrText>
            </w:r>
            <w:r w:rsidR="00195F6F">
              <w:fldChar w:fldCharType="separate"/>
            </w:r>
            <w:r w:rsidRPr="362A4B5A" w:rsidR="362A4B5A">
              <w:rPr>
                <w:rStyle w:val="Hyperlink"/>
              </w:rPr>
              <w:t>4</w:t>
            </w:r>
            <w:r w:rsidR="00195F6F">
              <w:fldChar w:fldCharType="end"/>
            </w:r>
          </w:hyperlink>
        </w:p>
        <w:p w:rsidR="00195F6F" w:rsidP="362A4B5A" w:rsidRDefault="00B62008" w14:paraId="69170AFB" w14:textId="6C0723A1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90011475">
            <w:r w:rsidRPr="362A4B5A" w:rsidR="362A4B5A">
              <w:rPr>
                <w:rStyle w:val="Hyperlink"/>
              </w:rPr>
              <w:t>Locally Hosted Models:</w:t>
            </w:r>
            <w:r w:rsidR="00195F6F">
              <w:tab/>
            </w:r>
            <w:r w:rsidR="00195F6F">
              <w:fldChar w:fldCharType="begin"/>
            </w:r>
            <w:r w:rsidR="00195F6F">
              <w:instrText>PAGEREF _Toc1290011475 \h</w:instrText>
            </w:r>
            <w:r w:rsidR="00195F6F">
              <w:fldChar w:fldCharType="separate"/>
            </w:r>
            <w:r w:rsidRPr="362A4B5A" w:rsidR="362A4B5A">
              <w:rPr>
                <w:rStyle w:val="Hyperlink"/>
              </w:rPr>
              <w:t>4</w:t>
            </w:r>
            <w:r w:rsidR="00195F6F">
              <w:fldChar w:fldCharType="end"/>
            </w:r>
          </w:hyperlink>
        </w:p>
        <w:p w:rsidR="00195F6F" w:rsidP="362A4B5A" w:rsidRDefault="00B62008" w14:paraId="340D3340" w14:textId="214D117C">
          <w:pPr>
            <w:pStyle w:val="TOC3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45764765">
            <w:r w:rsidRPr="362A4B5A" w:rsidR="362A4B5A">
              <w:rPr>
                <w:rStyle w:val="Hyperlink"/>
              </w:rPr>
              <w:t>Price:</w:t>
            </w:r>
            <w:r w:rsidR="00195F6F">
              <w:tab/>
            </w:r>
            <w:r w:rsidR="00195F6F">
              <w:fldChar w:fldCharType="begin"/>
            </w:r>
            <w:r w:rsidR="00195F6F">
              <w:instrText>PAGEREF _Toc545764765 \h</w:instrText>
            </w:r>
            <w:r w:rsidR="00195F6F">
              <w:fldChar w:fldCharType="separate"/>
            </w:r>
            <w:r w:rsidRPr="362A4B5A" w:rsidR="362A4B5A">
              <w:rPr>
                <w:rStyle w:val="Hyperlink"/>
              </w:rPr>
              <w:t>5</w:t>
            </w:r>
            <w:r w:rsidR="00195F6F">
              <w:fldChar w:fldCharType="end"/>
            </w:r>
          </w:hyperlink>
        </w:p>
        <w:p w:rsidR="00195F6F" w:rsidP="362A4B5A" w:rsidRDefault="00B62008" w14:paraId="7973DF96" w14:textId="18B26D93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56259086">
            <w:r w:rsidRPr="362A4B5A" w:rsidR="362A4B5A">
              <w:rPr>
                <w:rStyle w:val="Hyperlink"/>
              </w:rPr>
              <w:t>Conclusion</w:t>
            </w:r>
            <w:r w:rsidR="00195F6F">
              <w:tab/>
            </w:r>
            <w:r w:rsidR="00195F6F">
              <w:fldChar w:fldCharType="begin"/>
            </w:r>
            <w:r w:rsidR="00195F6F">
              <w:instrText>PAGEREF _Toc2056259086 \h</w:instrText>
            </w:r>
            <w:r w:rsidR="00195F6F">
              <w:fldChar w:fldCharType="separate"/>
            </w:r>
            <w:r w:rsidRPr="362A4B5A" w:rsidR="362A4B5A">
              <w:rPr>
                <w:rStyle w:val="Hyperlink"/>
              </w:rPr>
              <w:t>6</w:t>
            </w:r>
            <w:r w:rsidR="00195F6F">
              <w:fldChar w:fldCharType="end"/>
            </w:r>
          </w:hyperlink>
          <w:r w:rsidR="00195F6F">
            <w:fldChar w:fldCharType="end"/>
          </w:r>
        </w:p>
      </w:sdtContent>
    </w:sdt>
    <w:p w:rsidR="00195F6F" w:rsidP="00195F6F" w:rsidRDefault="00195F6F" w14:paraId="6D556650" w14:textId="77777777">
      <w:pPr>
        <w:spacing w:line="279" w:lineRule="auto"/>
        <w:rPr>
          <w:b/>
          <w:bCs/>
          <w:noProof/>
        </w:rPr>
      </w:pPr>
    </w:p>
    <w:p w:rsidR="005A21D5" w:rsidP="005A21D5" w:rsidRDefault="005A21D5" w14:paraId="52B029AA" w14:textId="77777777"/>
    <w:p w:rsidR="005A21D5" w:rsidP="005A21D5" w:rsidRDefault="005A21D5" w14:paraId="3350A636" w14:textId="77777777"/>
    <w:p w:rsidR="005A21D5" w:rsidP="005A21D5" w:rsidRDefault="005A21D5" w14:paraId="3CEFF6B6" w14:textId="77777777"/>
    <w:p w:rsidR="005A21D5" w:rsidP="005A21D5" w:rsidRDefault="005A21D5" w14:paraId="76318B05" w14:textId="77777777"/>
    <w:p w:rsidR="005A21D5" w:rsidP="005A21D5" w:rsidRDefault="005A21D5" w14:paraId="0F50B1B9" w14:textId="77777777"/>
    <w:p w:rsidR="005A21D5" w:rsidP="005A21D5" w:rsidRDefault="005A21D5" w14:paraId="1FC9AD0D" w14:textId="77777777"/>
    <w:p w:rsidR="005A21D5" w:rsidP="005A21D5" w:rsidRDefault="005A21D5" w14:paraId="0CB18FF3" w14:textId="77777777"/>
    <w:p w:rsidR="005A21D5" w:rsidP="005A21D5" w:rsidRDefault="005A21D5" w14:paraId="03B08048" w14:textId="77777777"/>
    <w:p w:rsidR="005A21D5" w:rsidP="005A21D5" w:rsidRDefault="005A21D5" w14:paraId="25528A60" w14:textId="77777777"/>
    <w:p w:rsidR="005A21D5" w:rsidP="005A21D5" w:rsidRDefault="005A21D5" w14:paraId="3143D410" w14:textId="77777777"/>
    <w:p w:rsidR="005A21D5" w:rsidP="005A21D5" w:rsidRDefault="005A21D5" w14:paraId="1C37843D" w14:textId="77777777"/>
    <w:p w:rsidR="005A21D5" w:rsidP="005A21D5" w:rsidRDefault="005A21D5" w14:paraId="4F98E2EE" w14:textId="77777777"/>
    <w:p w:rsidR="005A21D5" w:rsidP="005A21D5" w:rsidRDefault="005A21D5" w14:paraId="2C3955E1" w14:textId="77777777"/>
    <w:p w:rsidR="005A21D5" w:rsidP="005A21D5" w:rsidRDefault="005A21D5" w14:paraId="57D1FD8E" w14:textId="77777777"/>
    <w:p w:rsidR="005A21D5" w:rsidP="005A21D5" w:rsidRDefault="005A21D5" w14:paraId="47ACD6C7" w14:textId="77777777"/>
    <w:p w:rsidR="005A21D5" w:rsidP="005A21D5" w:rsidRDefault="005A21D5" w14:paraId="57A764B9" w14:textId="77777777"/>
    <w:p w:rsidR="005A21D5" w:rsidP="005A21D5" w:rsidRDefault="005A21D5" w14:paraId="04C8078A" w14:textId="77777777"/>
    <w:p w:rsidR="005A21D5" w:rsidP="005A21D5" w:rsidRDefault="005A21D5" w14:paraId="12D7435B" w14:textId="77777777"/>
    <w:p w:rsidR="005A21D5" w:rsidP="005A21D5" w:rsidRDefault="005A21D5" w14:paraId="101F5BE3" w14:textId="77777777"/>
    <w:p w:rsidR="005A21D5" w:rsidP="00BB1D7C" w:rsidRDefault="00365745" w14:paraId="1D26C87A" w14:textId="77C9721E">
      <w:pPr>
        <w:pStyle w:val="Heading1"/>
      </w:pPr>
      <w:bookmarkStart w:name="_Toc1933400117" w:id="1"/>
      <w:r>
        <w:lastRenderedPageBreak/>
        <w:t>Intro</w:t>
      </w:r>
      <w:r w:rsidR="00870E7F">
        <w:t>duction</w:t>
      </w:r>
      <w:bookmarkEnd w:id="1"/>
      <w:r w:rsidR="00870E7F">
        <w:t xml:space="preserve"> </w:t>
      </w:r>
    </w:p>
    <w:p w:rsidR="00DC1B4A" w:rsidP="00870E7F" w:rsidRDefault="006A3D77" w14:paraId="04DD8684" w14:textId="77777777">
      <w:r>
        <w:t xml:space="preserve">This document is intended to compare </w:t>
      </w:r>
      <w:r w:rsidR="00F061F4">
        <w:t>cloud-based models and locally hosted models</w:t>
      </w:r>
      <w:r w:rsidR="00AB07CE">
        <w:t xml:space="preserve">. When comparing between these models, several factors should be taken into consideration </w:t>
      </w:r>
      <w:r w:rsidR="00AC5BAD">
        <w:t xml:space="preserve">such as: cost, context, security, and ease of use. </w:t>
      </w:r>
      <w:r w:rsidR="00C53719">
        <w:t>Below is a table for in-depth analysis for the mentioned aspects</w:t>
      </w:r>
      <w:r w:rsidR="00E5743F">
        <w:t>:</w:t>
      </w:r>
    </w:p>
    <w:p w:rsidR="004C6110" w:rsidP="004C6110" w:rsidRDefault="004C6110" w14:paraId="4F8C9402" w14:textId="4AC9091C">
      <w:pPr>
        <w:pStyle w:val="Heading2"/>
      </w:pPr>
      <w:bookmarkStart w:name="_Toc220304084" w:id="2"/>
      <w:r>
        <w:t>Cloud-Based Models:</w:t>
      </w:r>
      <w:bookmarkEnd w:id="2"/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1838"/>
        <w:gridCol w:w="2558"/>
        <w:gridCol w:w="2562"/>
        <w:gridCol w:w="2750"/>
      </w:tblGrid>
      <w:tr w:rsidR="00D226B7" w:rsidTr="776BAAC0" w14:paraId="057F65C8" w14:textId="332E8147">
        <w:trPr>
          <w:trHeight w:val="830"/>
        </w:trPr>
        <w:tc>
          <w:tcPr>
            <w:tcW w:w="1838" w:type="dxa"/>
          </w:tcPr>
          <w:p w:rsidR="00D226B7" w:rsidP="00870E7F" w:rsidRDefault="00D226B7" w14:paraId="4C3F2818" w14:textId="77777777"/>
        </w:tc>
        <w:tc>
          <w:tcPr>
            <w:tcW w:w="2558" w:type="dxa"/>
          </w:tcPr>
          <w:p w:rsidRPr="002358CA" w:rsidR="00D226B7" w:rsidP="00870E7F" w:rsidRDefault="00D226B7" w14:paraId="2DF1FD8E" w14:textId="6C8BC682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Amazon Web Services (AWS)</w:t>
            </w:r>
          </w:p>
        </w:tc>
        <w:tc>
          <w:tcPr>
            <w:tcW w:w="2562" w:type="dxa"/>
          </w:tcPr>
          <w:p w:rsidRPr="002358CA" w:rsidR="00D226B7" w:rsidP="00870E7F" w:rsidRDefault="00D226B7" w14:paraId="37990C73" w14:textId="04A12431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 xml:space="preserve">Microsoft Azure </w:t>
            </w:r>
          </w:p>
        </w:tc>
        <w:tc>
          <w:tcPr>
            <w:tcW w:w="2750" w:type="dxa"/>
          </w:tcPr>
          <w:p w:rsidRPr="002358CA" w:rsidR="00D226B7" w:rsidP="00870E7F" w:rsidRDefault="00D226B7" w14:paraId="2F58810A" w14:textId="130E6F56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Google Cloud Platform (GCP)</w:t>
            </w:r>
          </w:p>
        </w:tc>
      </w:tr>
      <w:tr w:rsidR="00D226B7" w:rsidTr="776BAAC0" w14:paraId="1F91B664" w14:textId="78ACB121">
        <w:trPr>
          <w:trHeight w:val="1496"/>
        </w:trPr>
        <w:tc>
          <w:tcPr>
            <w:tcW w:w="1838" w:type="dxa"/>
          </w:tcPr>
          <w:p w:rsidRPr="002358CA" w:rsidR="00D226B7" w:rsidP="00870E7F" w:rsidRDefault="00D226B7" w14:paraId="03706082" w14:textId="15B19BB2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Context</w:t>
            </w:r>
          </w:p>
        </w:tc>
        <w:tc>
          <w:tcPr>
            <w:tcW w:w="2558" w:type="dxa"/>
          </w:tcPr>
          <w:p w:rsidR="00D226B7" w:rsidP="00870E7F" w:rsidRDefault="00D226B7" w14:paraId="09330D35" w14:textId="18B03BEA">
            <w:r w:rsidRPr="006A5496">
              <w:t>Widely used by businesses of all sizes for hosting applications, databases, and storage in the cloud.</w:t>
            </w:r>
          </w:p>
        </w:tc>
        <w:tc>
          <w:tcPr>
            <w:tcW w:w="2562" w:type="dxa"/>
          </w:tcPr>
          <w:p w:rsidR="00D226B7" w:rsidP="002B384D" w:rsidRDefault="00D226B7" w14:paraId="068E63A7" w14:textId="4B15B383">
            <w:r w:rsidRPr="002B384D">
              <w:t>Used by businesses and governments for hybrid cloud solutions, integrating cloud services with existing local infrastructure.</w:t>
            </w:r>
          </w:p>
        </w:tc>
        <w:tc>
          <w:tcPr>
            <w:tcW w:w="2750" w:type="dxa"/>
          </w:tcPr>
          <w:p w:rsidR="00D226B7" w:rsidP="00AB0864" w:rsidRDefault="00D226B7" w14:paraId="7508B52D" w14:textId="715422A7">
            <w:r w:rsidRPr="00AB0864">
              <w:t>Popular among businesses focused on data analytics and machine learning, as well as large-scale web applications.</w:t>
            </w:r>
          </w:p>
        </w:tc>
      </w:tr>
      <w:tr w:rsidR="00D226B7" w:rsidTr="776BAAC0" w14:paraId="03A6B4BD" w14:textId="0C72A496">
        <w:trPr>
          <w:trHeight w:val="1563"/>
        </w:trPr>
        <w:tc>
          <w:tcPr>
            <w:tcW w:w="1838" w:type="dxa"/>
          </w:tcPr>
          <w:p w:rsidRPr="002358CA" w:rsidR="00D226B7" w:rsidP="00870E7F" w:rsidRDefault="00D226B7" w14:paraId="340EE110" w14:textId="3A6AD00D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Services</w:t>
            </w:r>
          </w:p>
        </w:tc>
        <w:tc>
          <w:tcPr>
            <w:tcW w:w="2558" w:type="dxa"/>
          </w:tcPr>
          <w:p w:rsidR="00D226B7" w:rsidP="003273C0" w:rsidRDefault="00D226B7" w14:paraId="39DCE846" w14:textId="796F1292">
            <w:r w:rsidRPr="003273C0">
              <w:t>Offers Infrastructure as a Service (IaaS) and Platform as a Service (PaaS) solutions. Examples include EC2 (virtual servers), S3 (storage), and RDS (managed databases).</w:t>
            </w:r>
          </w:p>
        </w:tc>
        <w:tc>
          <w:tcPr>
            <w:tcW w:w="2562" w:type="dxa"/>
          </w:tcPr>
          <w:p w:rsidR="00D226B7" w:rsidP="002B384D" w:rsidRDefault="00D226B7" w14:paraId="6AC78784" w14:textId="51B35C27">
            <w:r w:rsidRPr="776BAAC0">
              <w:rPr>
                <w:lang w:val="en-US"/>
              </w:rPr>
              <w:t>Includes a wide range of services such as Azure Virtual Machines (VMs), Azure App Service, and Azure SQL Database.</w:t>
            </w:r>
          </w:p>
        </w:tc>
        <w:tc>
          <w:tcPr>
            <w:tcW w:w="2750" w:type="dxa"/>
          </w:tcPr>
          <w:p w:rsidR="00D226B7" w:rsidP="00AB0864" w:rsidRDefault="00D226B7" w14:paraId="1A5F73C3" w14:textId="594FBF18">
            <w:r w:rsidRPr="776BAAC0">
              <w:rPr>
                <w:lang w:val="en-US"/>
              </w:rPr>
              <w:t>GCP provides Google Compute Engine (VMs), Kubernetes Engine (container management), and BigQuery (data analytics).</w:t>
            </w:r>
          </w:p>
        </w:tc>
      </w:tr>
      <w:tr w:rsidR="00D226B7" w:rsidTr="776BAAC0" w14:paraId="73B28ABE" w14:textId="22360594">
        <w:trPr>
          <w:trHeight w:val="1496"/>
        </w:trPr>
        <w:tc>
          <w:tcPr>
            <w:tcW w:w="1838" w:type="dxa"/>
          </w:tcPr>
          <w:p w:rsidRPr="002358CA" w:rsidR="00D226B7" w:rsidP="00870E7F" w:rsidRDefault="00D226B7" w14:paraId="2D706BC9" w14:textId="38AD3683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Use Case</w:t>
            </w:r>
          </w:p>
        </w:tc>
        <w:tc>
          <w:tcPr>
            <w:tcW w:w="2558" w:type="dxa"/>
          </w:tcPr>
          <w:p w:rsidR="00D226B7" w:rsidP="003273C0" w:rsidRDefault="00D226B7" w14:paraId="4CE3CF8B" w14:textId="0C857007">
            <w:r w:rsidRPr="776BAAC0">
              <w:rPr>
                <w:lang w:val="en-US"/>
              </w:rPr>
              <w:t>Startups like Airbnb and large enterprises like Netflix rely on AWS to dynamically scale their infrastructure and handle large amounts of data without investing in local hardware.</w:t>
            </w:r>
          </w:p>
        </w:tc>
        <w:tc>
          <w:tcPr>
            <w:tcW w:w="2562" w:type="dxa"/>
          </w:tcPr>
          <w:p w:rsidR="00D226B7" w:rsidP="002B384D" w:rsidRDefault="00D226B7" w14:paraId="5A9DD2F3" w14:textId="062DAD78">
            <w:r w:rsidRPr="002B384D">
              <w:t>Healthcare organizations use Azure for secure data storage and compliance with regulations like HIPAA, with built-in services for data protection.</w:t>
            </w:r>
          </w:p>
        </w:tc>
        <w:tc>
          <w:tcPr>
            <w:tcW w:w="2750" w:type="dxa"/>
          </w:tcPr>
          <w:p w:rsidR="00D226B7" w:rsidP="00AB0864" w:rsidRDefault="00D226B7" w14:paraId="3501961A" w14:textId="2AB45E86">
            <w:r w:rsidRPr="00AB0864">
              <w:t>Spotify uses GCP for music streaming services and to manage millions of real-time data streams and user requests.</w:t>
            </w:r>
          </w:p>
        </w:tc>
      </w:tr>
      <w:tr w:rsidR="00D226B7" w:rsidTr="776BAAC0" w14:paraId="5308F57A" w14:textId="18E6F091">
        <w:trPr>
          <w:trHeight w:val="1496"/>
        </w:trPr>
        <w:tc>
          <w:tcPr>
            <w:tcW w:w="1838" w:type="dxa"/>
          </w:tcPr>
          <w:p w:rsidRPr="002358CA" w:rsidR="00D226B7" w:rsidP="00870E7F" w:rsidRDefault="00D226B7" w14:paraId="23818C64" w14:textId="380EBD11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 xml:space="preserve">Security </w:t>
            </w:r>
          </w:p>
        </w:tc>
        <w:tc>
          <w:tcPr>
            <w:tcW w:w="2558" w:type="dxa"/>
          </w:tcPr>
          <w:p w:rsidR="00D226B7" w:rsidP="00870E7F" w:rsidRDefault="00D226B7" w14:paraId="3BF3AB6D" w14:textId="251BDE69">
            <w:r w:rsidRPr="003273C0">
              <w:t>AWS provides various security features, including encryption, compliance certifications, and identity and access management (IAM).</w:t>
            </w:r>
          </w:p>
        </w:tc>
        <w:tc>
          <w:tcPr>
            <w:tcW w:w="2562" w:type="dxa"/>
          </w:tcPr>
          <w:p w:rsidR="00D226B7" w:rsidP="00AB0864" w:rsidRDefault="00D226B7" w14:paraId="0E0438F0" w14:textId="537FA55B">
            <w:r w:rsidRPr="00AB0864">
              <w:t>Offers multi-layered security features and compliance support, including advanced threat protection and security monitoring.</w:t>
            </w:r>
          </w:p>
        </w:tc>
        <w:tc>
          <w:tcPr>
            <w:tcW w:w="2750" w:type="dxa"/>
          </w:tcPr>
          <w:p w:rsidR="00D226B7" w:rsidP="00D91DE2" w:rsidRDefault="00D226B7" w14:paraId="3499C6FC" w14:textId="704C6FDB">
            <w:r w:rsidRPr="00D91DE2">
              <w:t>Google Cloud employs end-to-end encryption, threat detection, and compliance support for various industries.</w:t>
            </w:r>
          </w:p>
        </w:tc>
      </w:tr>
    </w:tbl>
    <w:p w:rsidR="00870E7F" w:rsidP="00870E7F" w:rsidRDefault="00870E7F" w14:paraId="5B9D9328" w14:textId="46BABC7B"/>
    <w:p w:rsidR="00E5743F" w:rsidP="005642CA" w:rsidRDefault="005642CA" w14:paraId="002028F9" w14:textId="694B58AF">
      <w:pPr>
        <w:pStyle w:val="Heading3"/>
      </w:pPr>
      <w:bookmarkStart w:name="_Toc906607369" w:id="3"/>
      <w:r>
        <w:lastRenderedPageBreak/>
        <w:t>Price:</w:t>
      </w:r>
      <w:bookmarkEnd w:id="3"/>
      <w:r>
        <w:t xml:space="preserve"> </w:t>
      </w:r>
    </w:p>
    <w:p w:rsidR="00FF6C60" w:rsidP="005642CA" w:rsidRDefault="005642CA" w14:paraId="64A770FE" w14:textId="77777777">
      <w:r>
        <w:t>Cloud-based platforms are generally charged on a pay-as-you-go basis, offering flexibi</w:t>
      </w:r>
      <w:r w:rsidR="00EB1523">
        <w:t>lity but potentially higher long-term costs</w:t>
      </w:r>
      <w:r w:rsidR="00173A90">
        <w:t xml:space="preserve">, here are the prices on every model mentioned </w:t>
      </w:r>
      <w:r w:rsidR="00880BA9">
        <w:t xml:space="preserve">above: </w:t>
      </w:r>
    </w:p>
    <w:p w:rsidRPr="00CD7A55" w:rsidR="00DC2CFD" w:rsidP="00DC2CFD" w:rsidRDefault="00DC2CFD" w14:paraId="1D2F0333" w14:textId="157D757A">
      <w:pPr>
        <w:rPr>
          <w:b/>
          <w:bCs/>
        </w:rPr>
      </w:pPr>
      <w:r w:rsidRPr="00CD7A55">
        <w:rPr>
          <w:b/>
          <w:bCs/>
        </w:rPr>
        <w:t>Google Cloud AI - $0.0113 per vCPU/hour (n1-standard-1)</w:t>
      </w:r>
    </w:p>
    <w:p w:rsidRPr="00CD7A55" w:rsidR="00DC2CFD" w:rsidP="0CBC33F9" w:rsidRDefault="00DC2CFD" w14:paraId="12E231E0" w14:textId="112D6312" w14:noSpellErr="1">
      <w:pPr>
        <w:rPr>
          <w:b w:val="1"/>
          <w:bCs w:val="1"/>
          <w:lang w:val="nl-NL"/>
        </w:rPr>
      </w:pPr>
      <w:r w:rsidRPr="0CBC33F9" w:rsidR="00DC2CFD">
        <w:rPr>
          <w:b w:val="1"/>
          <w:bCs w:val="1"/>
          <w:lang w:val="nl-NL"/>
        </w:rPr>
        <w:t xml:space="preserve">AWS </w:t>
      </w:r>
      <w:r w:rsidRPr="0CBC33F9" w:rsidR="00BD570E">
        <w:rPr>
          <w:b w:val="1"/>
          <w:bCs w:val="1"/>
          <w:lang w:val="nl-NL"/>
        </w:rPr>
        <w:t>SageMaker</w:t>
      </w:r>
      <w:r w:rsidRPr="0CBC33F9" w:rsidR="00BD570E">
        <w:rPr>
          <w:b w:val="1"/>
          <w:bCs w:val="1"/>
          <w:lang w:val="nl-NL"/>
        </w:rPr>
        <w:t xml:space="preserve"> - $0.0464 per </w:t>
      </w:r>
      <w:r w:rsidRPr="0CBC33F9" w:rsidR="00BD570E">
        <w:rPr>
          <w:b w:val="1"/>
          <w:bCs w:val="1"/>
          <w:lang w:val="nl-NL"/>
        </w:rPr>
        <w:t>hour</w:t>
      </w:r>
      <w:r w:rsidRPr="0CBC33F9" w:rsidR="00BD570E">
        <w:rPr>
          <w:b w:val="1"/>
          <w:bCs w:val="1"/>
          <w:lang w:val="nl-NL"/>
        </w:rPr>
        <w:t xml:space="preserve"> (ml.t</w:t>
      </w:r>
      <w:r w:rsidRPr="0CBC33F9" w:rsidR="00BD570E">
        <w:rPr>
          <w:b w:val="1"/>
          <w:bCs w:val="1"/>
          <w:lang w:val="nl-NL"/>
        </w:rPr>
        <w:t>3.medium</w:t>
      </w:r>
      <w:r w:rsidRPr="0CBC33F9" w:rsidR="00BD570E">
        <w:rPr>
          <w:b w:val="1"/>
          <w:bCs w:val="1"/>
          <w:lang w:val="nl-NL"/>
        </w:rPr>
        <w:t xml:space="preserve"> </w:t>
      </w:r>
      <w:r w:rsidRPr="0CBC33F9" w:rsidR="00BD570E">
        <w:rPr>
          <w:b w:val="1"/>
          <w:bCs w:val="1"/>
          <w:lang w:val="nl-NL"/>
        </w:rPr>
        <w:t>instance</w:t>
      </w:r>
      <w:r w:rsidRPr="0CBC33F9" w:rsidR="009748C9">
        <w:rPr>
          <w:b w:val="1"/>
          <w:bCs w:val="1"/>
          <w:lang w:val="nl-NL"/>
        </w:rPr>
        <w:t>)</w:t>
      </w:r>
    </w:p>
    <w:p w:rsidRPr="00CD7A55" w:rsidR="009748C9" w:rsidP="0090235A" w:rsidRDefault="0090235A" w14:paraId="13835FA3" w14:textId="1EA81DDF">
      <w:pPr>
        <w:rPr>
          <w:b/>
          <w:bCs/>
        </w:rPr>
      </w:pPr>
      <w:r w:rsidRPr="00CD7A55">
        <w:rPr>
          <w:b/>
          <w:bCs/>
        </w:rPr>
        <w:t>Microsoft Azure AI - $0.008/hour for B1s virtual machine</w:t>
      </w:r>
    </w:p>
    <w:p w:rsidRPr="00CD7A55" w:rsidR="0090235A" w:rsidP="0090235A" w:rsidRDefault="00CD7A55" w14:paraId="2526F545" w14:textId="4F27C239">
      <w:pPr>
        <w:rPr>
          <w:b/>
          <w:bCs/>
        </w:rPr>
      </w:pPr>
      <w:r w:rsidRPr="00CD7A55">
        <w:rPr>
          <w:b/>
          <w:bCs/>
        </w:rPr>
        <w:t>OpenAI API - GPT-4 8k: $0.03/1k tokens (prompt), $0.06/1k tokens (completion). GPT-4 32k: $0.06/1k tokens (prompt), $0.12/1k tokens.</w:t>
      </w:r>
    </w:p>
    <w:p w:rsidRPr="00FF6C60" w:rsidR="005642CA" w:rsidP="005642CA" w:rsidRDefault="00880BA9" w14:paraId="3BFE13A0" w14:textId="25846F1D">
      <w:pPr>
        <w:rPr>
          <w:color w:val="FF0000"/>
        </w:rPr>
      </w:pPr>
      <w:r w:rsidRPr="00FF6C60">
        <w:rPr>
          <w:color w:val="FF0000"/>
        </w:rPr>
        <w:t xml:space="preserve">(note all the prices </w:t>
      </w:r>
      <w:r w:rsidRPr="00FF6C60" w:rsidR="00687A0D">
        <w:rPr>
          <w:color w:val="FF0000"/>
        </w:rPr>
        <w:t xml:space="preserve">are excluded from storage + </w:t>
      </w:r>
      <w:r w:rsidRPr="00FF6C60" w:rsidR="0050106D">
        <w:rPr>
          <w:color w:val="FF0000"/>
        </w:rPr>
        <w:t>data</w:t>
      </w:r>
      <w:r w:rsidRPr="00FF6C60" w:rsidR="00FF6C60">
        <w:rPr>
          <w:color w:val="FF0000"/>
        </w:rPr>
        <w:t>/training/data transfer costs</w:t>
      </w:r>
      <w:r w:rsidRPr="00FF6C60">
        <w:rPr>
          <w:color w:val="FF0000"/>
        </w:rPr>
        <w:t>)</w:t>
      </w:r>
    </w:p>
    <w:p w:rsidR="00252C87" w:rsidP="005642CA" w:rsidRDefault="00252C87" w14:paraId="1A4E83A6" w14:textId="77777777"/>
    <w:p w:rsidR="00E2082C" w:rsidP="005642CA" w:rsidRDefault="00E2082C" w14:paraId="606A379F" w14:textId="77777777"/>
    <w:p w:rsidR="00E2082C" w:rsidP="005642CA" w:rsidRDefault="00E2082C" w14:paraId="13FEE143" w14:textId="77777777"/>
    <w:p w:rsidR="00E2082C" w:rsidP="005642CA" w:rsidRDefault="00E2082C" w14:paraId="118A4C29" w14:textId="77777777"/>
    <w:p w:rsidRPr="005642CA" w:rsidR="00E2082C" w:rsidP="005642CA" w:rsidRDefault="00E2082C" w14:paraId="518CC87C" w14:textId="77777777"/>
    <w:p w:rsidR="00E5743F" w:rsidP="00894A69" w:rsidRDefault="00894A69" w14:paraId="19CB6806" w14:textId="0937D17C">
      <w:pPr>
        <w:pStyle w:val="Heading2"/>
      </w:pPr>
      <w:bookmarkStart w:name="_Toc1290011475" w:id="4"/>
      <w:r>
        <w:t>Locally Hosted Models</w:t>
      </w:r>
      <w:r w:rsidR="00B02EDE">
        <w:t>:</w:t>
      </w:r>
      <w:bookmarkEnd w:id="4"/>
      <w:r w:rsidR="00B02ED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836"/>
        <w:gridCol w:w="1836"/>
        <w:gridCol w:w="1969"/>
        <w:gridCol w:w="2058"/>
      </w:tblGrid>
      <w:tr w:rsidR="00F565C7" w:rsidTr="0CBC33F9" w14:paraId="2B4A930E" w14:textId="77777777">
        <w:trPr>
          <w:trHeight w:val="800"/>
        </w:trPr>
        <w:tc>
          <w:tcPr>
            <w:tcW w:w="1271" w:type="dxa"/>
            <w:tcMar/>
          </w:tcPr>
          <w:p w:rsidR="00B02EDE" w:rsidP="00D90BF4" w:rsidRDefault="00B02EDE" w14:paraId="47D755CD" w14:textId="77777777"/>
        </w:tc>
        <w:tc>
          <w:tcPr>
            <w:tcW w:w="1843" w:type="dxa"/>
            <w:tcMar/>
          </w:tcPr>
          <w:p w:rsidRPr="002358CA" w:rsidR="00B02EDE" w:rsidP="0CBC33F9" w:rsidRDefault="00B02EDE" w14:paraId="2B037902" w14:textId="218B6954" w14:noSpellErr="1">
            <w:pPr>
              <w:rPr>
                <w:b w:val="1"/>
                <w:bCs w:val="1"/>
                <w:sz w:val="28"/>
                <w:szCs w:val="28"/>
                <w:lang w:val="nl-NL"/>
              </w:rPr>
            </w:pPr>
            <w:r w:rsidRPr="0CBC33F9" w:rsidR="00B02EDE">
              <w:rPr>
                <w:b w:val="1"/>
                <w:bCs w:val="1"/>
                <w:sz w:val="28"/>
                <w:szCs w:val="28"/>
                <w:lang w:val="nl-NL"/>
              </w:rPr>
              <w:t>V</w:t>
            </w:r>
            <w:r w:rsidRPr="0CBC33F9" w:rsidR="005A6A23">
              <w:rPr>
                <w:b w:val="1"/>
                <w:bCs w:val="1"/>
                <w:sz w:val="28"/>
                <w:szCs w:val="28"/>
                <w:lang w:val="nl-NL"/>
              </w:rPr>
              <w:t>Mware</w:t>
            </w:r>
            <w:r w:rsidRPr="0CBC33F9" w:rsidR="005A6A23">
              <w:rPr>
                <w:b w:val="1"/>
                <w:bCs w:val="1"/>
                <w:sz w:val="28"/>
                <w:szCs w:val="28"/>
                <w:lang w:val="nl-NL"/>
              </w:rPr>
              <w:t xml:space="preserve"> </w:t>
            </w:r>
            <w:r w:rsidRPr="0CBC33F9" w:rsidR="005A6A23">
              <w:rPr>
                <w:b w:val="1"/>
                <w:bCs w:val="1"/>
                <w:sz w:val="28"/>
                <w:szCs w:val="28"/>
                <w:lang w:val="nl-NL"/>
              </w:rPr>
              <w:t>vSphere</w:t>
            </w:r>
            <w:r w:rsidRPr="0CBC33F9" w:rsidR="005A6A23">
              <w:rPr>
                <w:b w:val="1"/>
                <w:bCs w:val="1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Mar/>
          </w:tcPr>
          <w:p w:rsidRPr="002358CA" w:rsidR="00B02EDE" w:rsidP="00D90BF4" w:rsidRDefault="005A6A23" w14:paraId="3F460BE8" w14:textId="09AEB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Hyper-V (Microsoft) </w:t>
            </w:r>
          </w:p>
        </w:tc>
        <w:tc>
          <w:tcPr>
            <w:tcW w:w="1984" w:type="dxa"/>
            <w:tcMar/>
          </w:tcPr>
          <w:p w:rsidRPr="002358CA" w:rsidR="00B02EDE" w:rsidP="0CBC33F9" w:rsidRDefault="005A6A23" w14:paraId="7D439660" w14:textId="6FDBD339" w14:noSpellErr="1">
            <w:pPr>
              <w:rPr>
                <w:b w:val="1"/>
                <w:bCs w:val="1"/>
                <w:sz w:val="28"/>
                <w:szCs w:val="28"/>
                <w:lang w:val="nl-NL"/>
              </w:rPr>
            </w:pPr>
            <w:r w:rsidRPr="0CBC33F9" w:rsidR="005A6A23">
              <w:rPr>
                <w:b w:val="1"/>
                <w:bCs w:val="1"/>
                <w:sz w:val="28"/>
                <w:szCs w:val="28"/>
                <w:lang w:val="nl-NL"/>
              </w:rPr>
              <w:t>OpenStack</w:t>
            </w:r>
          </w:p>
        </w:tc>
        <w:tc>
          <w:tcPr>
            <w:tcW w:w="2075" w:type="dxa"/>
            <w:tcMar/>
          </w:tcPr>
          <w:p w:rsidRPr="002358CA" w:rsidR="00B02EDE" w:rsidP="0CBC33F9" w:rsidRDefault="005012D3" w14:paraId="24ECCB93" w14:textId="607D192C" w14:noSpellErr="1">
            <w:pPr>
              <w:rPr>
                <w:b w:val="1"/>
                <w:bCs w:val="1"/>
                <w:sz w:val="28"/>
                <w:szCs w:val="28"/>
                <w:lang w:val="nl-NL"/>
              </w:rPr>
            </w:pPr>
            <w:r w:rsidRPr="0CBC33F9" w:rsidR="005012D3">
              <w:rPr>
                <w:b w:val="1"/>
                <w:bCs w:val="1"/>
                <w:sz w:val="28"/>
                <w:szCs w:val="28"/>
                <w:lang w:val="nl-NL"/>
              </w:rPr>
              <w:t xml:space="preserve">Dell EMC </w:t>
            </w:r>
            <w:r w:rsidRPr="0CBC33F9" w:rsidR="005012D3">
              <w:rPr>
                <w:b w:val="1"/>
                <w:bCs w:val="1"/>
                <w:sz w:val="28"/>
                <w:szCs w:val="28"/>
                <w:lang w:val="nl-NL"/>
              </w:rPr>
              <w:t>PowerEdge</w:t>
            </w:r>
            <w:r w:rsidRPr="0CBC33F9" w:rsidR="008011E7">
              <w:rPr>
                <w:b w:val="1"/>
                <w:bCs w:val="1"/>
                <w:sz w:val="28"/>
                <w:szCs w:val="28"/>
                <w:lang w:val="nl-NL"/>
              </w:rPr>
              <w:t xml:space="preserve"> Servers</w:t>
            </w:r>
          </w:p>
        </w:tc>
      </w:tr>
      <w:tr w:rsidR="00F565C7" w:rsidTr="0CBC33F9" w14:paraId="1240F31E" w14:textId="77777777">
        <w:trPr>
          <w:trHeight w:val="1440"/>
        </w:trPr>
        <w:tc>
          <w:tcPr>
            <w:tcW w:w="1271" w:type="dxa"/>
            <w:tcMar/>
          </w:tcPr>
          <w:p w:rsidRPr="002358CA" w:rsidR="00B02EDE" w:rsidP="00D90BF4" w:rsidRDefault="00B02EDE" w14:paraId="66F852F4" w14:textId="77777777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Context</w:t>
            </w:r>
          </w:p>
        </w:tc>
        <w:tc>
          <w:tcPr>
            <w:tcW w:w="1843" w:type="dxa"/>
            <w:tcMar/>
          </w:tcPr>
          <w:p w:rsidR="00B02EDE" w:rsidP="00D05404" w:rsidRDefault="3F88E623" w14:paraId="5F9356CC" w14:textId="23AE0D58">
            <w:r w:rsidRPr="776BAAC0">
              <w:rPr>
                <w:lang w:val="en-US"/>
              </w:rPr>
              <w:t xml:space="preserve">Used for building private clouds in </w:t>
            </w:r>
            <w:proofErr w:type="gramStart"/>
            <w:r w:rsidRPr="776BAAC0">
              <w:rPr>
                <w:lang w:val="en-US"/>
              </w:rPr>
              <w:t>on-premise</w:t>
            </w:r>
            <w:proofErr w:type="gramEnd"/>
            <w:r w:rsidRPr="776BAAC0">
              <w:rPr>
                <w:lang w:val="en-US"/>
              </w:rPr>
              <w:t xml:space="preserve"> data centers.</w:t>
            </w:r>
          </w:p>
        </w:tc>
        <w:tc>
          <w:tcPr>
            <w:tcW w:w="1843" w:type="dxa"/>
            <w:tcMar/>
          </w:tcPr>
          <w:p w:rsidR="00B02EDE" w:rsidP="00D92A08" w:rsidRDefault="00D92A08" w14:paraId="3275A920" w14:textId="701F3E7F" w14:noSpellErr="1">
            <w:r w:rsidRPr="0CBC33F9" w:rsidR="00D92A08">
              <w:rPr>
                <w:lang w:val="nl-NL"/>
              </w:rPr>
              <w:t>Used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for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virtualization</w:t>
            </w:r>
            <w:r w:rsidRPr="0CBC33F9" w:rsidR="00D92A08">
              <w:rPr>
                <w:lang w:val="nl-NL"/>
              </w:rPr>
              <w:t xml:space="preserve"> of </w:t>
            </w:r>
            <w:r w:rsidRPr="0CBC33F9" w:rsidR="00D92A08">
              <w:rPr>
                <w:lang w:val="nl-NL"/>
              </w:rPr>
              <w:t>data centers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and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creating</w:t>
            </w:r>
            <w:r w:rsidRPr="0CBC33F9" w:rsidR="00D92A08">
              <w:rPr>
                <w:lang w:val="nl-NL"/>
              </w:rPr>
              <w:t xml:space="preserve"> private </w:t>
            </w:r>
            <w:r w:rsidRPr="0CBC33F9" w:rsidR="00D92A08">
              <w:rPr>
                <w:lang w:val="nl-NL"/>
              </w:rPr>
              <w:t>cloud</w:t>
            </w:r>
            <w:r w:rsidRPr="0CBC33F9" w:rsidR="00D92A08">
              <w:rPr>
                <w:lang w:val="nl-NL"/>
              </w:rPr>
              <w:t xml:space="preserve"> environments.</w:t>
            </w:r>
          </w:p>
        </w:tc>
        <w:tc>
          <w:tcPr>
            <w:tcW w:w="1984" w:type="dxa"/>
            <w:tcMar/>
          </w:tcPr>
          <w:p w:rsidR="00B02EDE" w:rsidP="00E8785B" w:rsidRDefault="00E8785B" w14:paraId="66E6025F" w14:textId="36B31619" w14:noSpellErr="1">
            <w:r w:rsidRPr="0CBC33F9" w:rsidR="00E8785B">
              <w:rPr>
                <w:lang w:val="nl-NL"/>
              </w:rPr>
              <w:t xml:space="preserve">An open-source platform </w:t>
            </w:r>
            <w:r w:rsidRPr="0CBC33F9" w:rsidR="00E8785B">
              <w:rPr>
                <w:lang w:val="nl-NL"/>
              </w:rPr>
              <w:t>for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creating</w:t>
            </w:r>
            <w:r w:rsidRPr="0CBC33F9" w:rsidR="00E8785B">
              <w:rPr>
                <w:lang w:val="nl-NL"/>
              </w:rPr>
              <w:t xml:space="preserve"> private </w:t>
            </w:r>
            <w:r w:rsidRPr="0CBC33F9" w:rsidR="00E8785B">
              <w:rPr>
                <w:lang w:val="nl-NL"/>
              </w:rPr>
              <w:t>and</w:t>
            </w:r>
            <w:r w:rsidRPr="0CBC33F9" w:rsidR="00E8785B">
              <w:rPr>
                <w:lang w:val="nl-NL"/>
              </w:rPr>
              <w:t xml:space="preserve"> public </w:t>
            </w:r>
            <w:r w:rsidRPr="0CBC33F9" w:rsidR="00E8785B">
              <w:rPr>
                <w:lang w:val="nl-NL"/>
              </w:rPr>
              <w:t>clouds</w:t>
            </w:r>
            <w:r w:rsidRPr="0CBC33F9" w:rsidR="00E8785B">
              <w:rPr>
                <w:lang w:val="nl-NL"/>
              </w:rPr>
              <w:t>.</w:t>
            </w:r>
          </w:p>
        </w:tc>
        <w:tc>
          <w:tcPr>
            <w:tcW w:w="2075" w:type="dxa"/>
            <w:tcMar/>
          </w:tcPr>
          <w:p w:rsidR="00B02EDE" w:rsidP="00F565C7" w:rsidRDefault="00F565C7" w14:paraId="20F5D6DF" w14:textId="28EC5C13" w14:noSpellErr="1">
            <w:r w:rsidRPr="0CBC33F9" w:rsidR="00F565C7">
              <w:rPr>
                <w:lang w:val="nl-NL"/>
              </w:rPr>
              <w:t>Popular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for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enterprises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requiring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local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data centers</w:t>
            </w:r>
            <w:r w:rsidRPr="0CBC33F9" w:rsidR="00F565C7">
              <w:rPr>
                <w:lang w:val="nl-NL"/>
              </w:rPr>
              <w:t xml:space="preserve"> or </w:t>
            </w:r>
            <w:r w:rsidRPr="0CBC33F9" w:rsidR="00F565C7">
              <w:rPr>
                <w:lang w:val="nl-NL"/>
              </w:rPr>
              <w:t>hybrid</w:t>
            </w:r>
            <w:r w:rsidRPr="0CBC33F9" w:rsidR="00F565C7">
              <w:rPr>
                <w:lang w:val="nl-NL"/>
              </w:rPr>
              <w:t xml:space="preserve"> environments.</w:t>
            </w:r>
          </w:p>
        </w:tc>
      </w:tr>
      <w:tr w:rsidR="00F565C7" w:rsidTr="0CBC33F9" w14:paraId="02B9CF1A" w14:textId="77777777">
        <w:trPr>
          <w:trHeight w:val="1505"/>
        </w:trPr>
        <w:tc>
          <w:tcPr>
            <w:tcW w:w="1271" w:type="dxa"/>
            <w:tcMar/>
          </w:tcPr>
          <w:p w:rsidRPr="002358CA" w:rsidR="00B02EDE" w:rsidP="00D90BF4" w:rsidRDefault="00B02EDE" w14:paraId="60BB9206" w14:textId="77777777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>Services</w:t>
            </w:r>
          </w:p>
        </w:tc>
        <w:tc>
          <w:tcPr>
            <w:tcW w:w="1843" w:type="dxa"/>
            <w:tcMar/>
          </w:tcPr>
          <w:p w:rsidR="00B02EDE" w:rsidP="00C73C69" w:rsidRDefault="00C73C69" w14:paraId="16DDDF00" w14:textId="4970F1DB" w14:noSpellErr="1">
            <w:r w:rsidRPr="0CBC33F9" w:rsidR="00C73C69">
              <w:rPr>
                <w:lang w:val="nl-NL"/>
              </w:rPr>
              <w:t>Provides</w:t>
            </w:r>
            <w:r w:rsidRPr="0CBC33F9" w:rsidR="00C73C69">
              <w:rPr>
                <w:lang w:val="nl-NL"/>
              </w:rPr>
              <w:t xml:space="preserve"> server </w:t>
            </w:r>
            <w:r w:rsidRPr="0CBC33F9" w:rsidR="00C73C69">
              <w:rPr>
                <w:lang w:val="nl-NL"/>
              </w:rPr>
              <w:t>virtualization</w:t>
            </w:r>
            <w:r w:rsidRPr="0CBC33F9" w:rsidR="00C73C69">
              <w:rPr>
                <w:lang w:val="nl-NL"/>
              </w:rPr>
              <w:t xml:space="preserve">, </w:t>
            </w:r>
            <w:r w:rsidRPr="0CBC33F9" w:rsidR="00C73C69">
              <w:rPr>
                <w:lang w:val="nl-NL"/>
              </w:rPr>
              <w:t>enabling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organizations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to</w:t>
            </w:r>
            <w:r w:rsidRPr="0CBC33F9" w:rsidR="00C73C69">
              <w:rPr>
                <w:lang w:val="nl-NL"/>
              </w:rPr>
              <w:t xml:space="preserve"> host multiple virtual machines on a single </w:t>
            </w:r>
            <w:r w:rsidRPr="0CBC33F9" w:rsidR="00C73C69">
              <w:rPr>
                <w:lang w:val="nl-NL"/>
              </w:rPr>
              <w:t>physical</w:t>
            </w:r>
            <w:r w:rsidRPr="0CBC33F9" w:rsidR="00C73C69">
              <w:rPr>
                <w:lang w:val="nl-NL"/>
              </w:rPr>
              <w:t xml:space="preserve"> server.</w:t>
            </w:r>
          </w:p>
        </w:tc>
        <w:tc>
          <w:tcPr>
            <w:tcW w:w="1843" w:type="dxa"/>
            <w:tcMar/>
          </w:tcPr>
          <w:p w:rsidR="00B02EDE" w:rsidP="00D92A08" w:rsidRDefault="00D92A08" w14:paraId="58C0CF47" w14:textId="0F10313C" w14:noSpellErr="1">
            <w:r w:rsidRPr="0CBC33F9" w:rsidR="00D92A08">
              <w:rPr>
                <w:lang w:val="nl-NL"/>
              </w:rPr>
              <w:t>Allows</w:t>
            </w:r>
            <w:r w:rsidRPr="0CBC33F9" w:rsidR="00D92A08">
              <w:rPr>
                <w:lang w:val="nl-NL"/>
              </w:rPr>
              <w:t xml:space="preserve"> users </w:t>
            </w:r>
            <w:r w:rsidRPr="0CBC33F9" w:rsidR="00D92A08">
              <w:rPr>
                <w:lang w:val="nl-NL"/>
              </w:rPr>
              <w:t>to</w:t>
            </w:r>
            <w:r w:rsidRPr="0CBC33F9" w:rsidR="00D92A08">
              <w:rPr>
                <w:lang w:val="nl-NL"/>
              </w:rPr>
              <w:t xml:space="preserve"> run multiple operating systems as virtual machines (</w:t>
            </w:r>
            <w:r w:rsidRPr="0CBC33F9" w:rsidR="00D92A08">
              <w:rPr>
                <w:lang w:val="nl-NL"/>
              </w:rPr>
              <w:t>VMs</w:t>
            </w:r>
            <w:r w:rsidRPr="0CBC33F9" w:rsidR="00D92A08">
              <w:rPr>
                <w:lang w:val="nl-NL"/>
              </w:rPr>
              <w:t>) on Windows servers.</w:t>
            </w:r>
          </w:p>
        </w:tc>
        <w:tc>
          <w:tcPr>
            <w:tcW w:w="1984" w:type="dxa"/>
            <w:tcMar/>
          </w:tcPr>
          <w:p w:rsidR="00B02EDE" w:rsidP="00E8785B" w:rsidRDefault="7EDA7847" w14:paraId="77DCAD2F" w14:textId="47DAD1A8">
            <w:r w:rsidRPr="776BAAC0">
              <w:rPr>
                <w:lang w:val="en-US"/>
              </w:rPr>
              <w:t xml:space="preserve">Provides tools for managing compute, storage, and networking resources in a locally hosted environment, supporting </w:t>
            </w:r>
            <w:proofErr w:type="gramStart"/>
            <w:r w:rsidRPr="776BAAC0">
              <w:rPr>
                <w:lang w:val="en-US"/>
              </w:rPr>
              <w:t>on-premise</w:t>
            </w:r>
            <w:proofErr w:type="gramEnd"/>
            <w:r w:rsidRPr="776BAAC0">
              <w:rPr>
                <w:lang w:val="en-US"/>
              </w:rPr>
              <w:t xml:space="preserve"> cloud deployment.</w:t>
            </w:r>
          </w:p>
        </w:tc>
        <w:tc>
          <w:tcPr>
            <w:tcW w:w="2075" w:type="dxa"/>
            <w:tcMar/>
          </w:tcPr>
          <w:p w:rsidR="00B02EDE" w:rsidP="00F565C7" w:rsidRDefault="00F565C7" w14:paraId="67ECCE78" w14:textId="1C3DEC98" w14:noSpellErr="1">
            <w:r w:rsidRPr="0CBC33F9" w:rsidR="00F565C7">
              <w:rPr>
                <w:lang w:val="nl-NL"/>
              </w:rPr>
              <w:t xml:space="preserve">High-performance, </w:t>
            </w:r>
            <w:r w:rsidRPr="0CBC33F9" w:rsidR="00F565C7">
              <w:rPr>
                <w:lang w:val="nl-NL"/>
              </w:rPr>
              <w:t>scalable</w:t>
            </w:r>
            <w:r w:rsidRPr="0CBC33F9" w:rsidR="00F565C7">
              <w:rPr>
                <w:lang w:val="nl-NL"/>
              </w:rPr>
              <w:t xml:space="preserve"> servers </w:t>
            </w:r>
            <w:r w:rsidRPr="0CBC33F9" w:rsidR="00F565C7">
              <w:rPr>
                <w:lang w:val="nl-NL"/>
              </w:rPr>
              <w:t>for</w:t>
            </w:r>
            <w:r w:rsidRPr="0CBC33F9" w:rsidR="00F565C7">
              <w:rPr>
                <w:lang w:val="nl-NL"/>
              </w:rPr>
              <w:t xml:space="preserve"> handling </w:t>
            </w:r>
            <w:r w:rsidRPr="0CBC33F9" w:rsidR="00F565C7">
              <w:rPr>
                <w:lang w:val="nl-NL"/>
              </w:rPr>
              <w:t>workloads</w:t>
            </w:r>
            <w:r w:rsidRPr="0CBC33F9" w:rsidR="00F565C7">
              <w:rPr>
                <w:lang w:val="nl-NL"/>
              </w:rPr>
              <w:t xml:space="preserve"> like data </w:t>
            </w:r>
            <w:r w:rsidRPr="0CBC33F9" w:rsidR="00F565C7">
              <w:rPr>
                <w:lang w:val="nl-NL"/>
              </w:rPr>
              <w:t>analytics</w:t>
            </w:r>
            <w:r w:rsidRPr="0CBC33F9" w:rsidR="00F565C7">
              <w:rPr>
                <w:lang w:val="nl-NL"/>
              </w:rPr>
              <w:t xml:space="preserve">, </w:t>
            </w:r>
            <w:r w:rsidRPr="0CBC33F9" w:rsidR="00F565C7">
              <w:rPr>
                <w:lang w:val="nl-NL"/>
              </w:rPr>
              <w:t>virtualization</w:t>
            </w:r>
            <w:r w:rsidRPr="0CBC33F9" w:rsidR="00F565C7">
              <w:rPr>
                <w:lang w:val="nl-NL"/>
              </w:rPr>
              <w:t xml:space="preserve">, </w:t>
            </w:r>
            <w:r w:rsidRPr="0CBC33F9" w:rsidR="00F565C7">
              <w:rPr>
                <w:lang w:val="nl-NL"/>
              </w:rPr>
              <w:t>and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critical</w:t>
            </w:r>
            <w:r w:rsidRPr="0CBC33F9" w:rsidR="00F565C7">
              <w:rPr>
                <w:lang w:val="nl-NL"/>
              </w:rPr>
              <w:t xml:space="preserve"> </w:t>
            </w:r>
            <w:r w:rsidRPr="0CBC33F9" w:rsidR="00F565C7">
              <w:rPr>
                <w:lang w:val="nl-NL"/>
              </w:rPr>
              <w:t>applications</w:t>
            </w:r>
            <w:r w:rsidRPr="0CBC33F9" w:rsidR="00F565C7">
              <w:rPr>
                <w:lang w:val="nl-NL"/>
              </w:rPr>
              <w:t>.</w:t>
            </w:r>
          </w:p>
        </w:tc>
      </w:tr>
      <w:tr w:rsidR="00F565C7" w:rsidTr="0CBC33F9" w14:paraId="1F036DEF" w14:textId="77777777">
        <w:trPr>
          <w:trHeight w:val="1440"/>
        </w:trPr>
        <w:tc>
          <w:tcPr>
            <w:tcW w:w="1271" w:type="dxa"/>
            <w:tcMar/>
          </w:tcPr>
          <w:p w:rsidRPr="002358CA" w:rsidR="00B02EDE" w:rsidP="0CBC33F9" w:rsidRDefault="00B02EDE" w14:paraId="2D4AD570" w14:textId="77777777" w14:noSpellErr="1">
            <w:pPr>
              <w:rPr>
                <w:b w:val="1"/>
                <w:bCs w:val="1"/>
                <w:sz w:val="28"/>
                <w:szCs w:val="28"/>
                <w:lang w:val="nl-NL"/>
              </w:rPr>
            </w:pPr>
            <w:r w:rsidRPr="0CBC33F9" w:rsidR="00B02EDE">
              <w:rPr>
                <w:b w:val="1"/>
                <w:bCs w:val="1"/>
                <w:sz w:val="28"/>
                <w:szCs w:val="28"/>
                <w:lang w:val="nl-NL"/>
              </w:rPr>
              <w:t>Use</w:t>
            </w:r>
            <w:r w:rsidRPr="0CBC33F9" w:rsidR="00B02EDE">
              <w:rPr>
                <w:b w:val="1"/>
                <w:bCs w:val="1"/>
                <w:sz w:val="28"/>
                <w:szCs w:val="28"/>
                <w:lang w:val="nl-NL"/>
              </w:rPr>
              <w:t xml:space="preserve"> Case</w:t>
            </w:r>
          </w:p>
        </w:tc>
        <w:tc>
          <w:tcPr>
            <w:tcW w:w="1843" w:type="dxa"/>
            <w:tcMar/>
          </w:tcPr>
          <w:p w:rsidR="00B02EDE" w:rsidP="00C73C69" w:rsidRDefault="00C73C69" w14:paraId="2AEAFDFC" w14:textId="6E4FBD40" w14:noSpellErr="1">
            <w:r w:rsidRPr="0CBC33F9" w:rsidR="00C73C69">
              <w:rPr>
                <w:lang w:val="nl-NL"/>
              </w:rPr>
              <w:t xml:space="preserve">Banks </w:t>
            </w:r>
            <w:r w:rsidRPr="0CBC33F9" w:rsidR="00C73C69">
              <w:rPr>
                <w:lang w:val="nl-NL"/>
              </w:rPr>
              <w:t>and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government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agencies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use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VMware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vSphere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to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virtualize</w:t>
            </w:r>
            <w:r w:rsidRPr="0CBC33F9" w:rsidR="00C73C69">
              <w:rPr>
                <w:lang w:val="nl-NL"/>
              </w:rPr>
              <w:t xml:space="preserve"> </w:t>
            </w:r>
            <w:r w:rsidRPr="0CBC33F9" w:rsidR="00C73C69">
              <w:rPr>
                <w:lang w:val="nl-NL"/>
              </w:rPr>
              <w:t>and</w:t>
            </w:r>
            <w:r w:rsidRPr="0CBC33F9" w:rsidR="00C73C69">
              <w:rPr>
                <w:lang w:val="nl-NL"/>
              </w:rPr>
              <w:t xml:space="preserve"> manage </w:t>
            </w:r>
            <w:r w:rsidRPr="0CBC33F9" w:rsidR="00C73C69">
              <w:rPr>
                <w:lang w:val="nl-NL"/>
              </w:rPr>
              <w:t>their</w:t>
            </w:r>
            <w:r w:rsidRPr="0CBC33F9" w:rsidR="00C73C69">
              <w:rPr>
                <w:lang w:val="nl-NL"/>
              </w:rPr>
              <w:t xml:space="preserve"> IT </w:t>
            </w:r>
            <w:r w:rsidRPr="0CBC33F9" w:rsidR="00C73C69">
              <w:rPr>
                <w:lang w:val="nl-NL"/>
              </w:rPr>
              <w:t>infrastructure</w:t>
            </w:r>
            <w:r w:rsidRPr="0CBC33F9" w:rsidR="00C73C69">
              <w:rPr>
                <w:lang w:val="nl-NL"/>
              </w:rPr>
              <w:t xml:space="preserve"> in-house, </w:t>
            </w:r>
            <w:r w:rsidRPr="0CBC33F9" w:rsidR="00C73C69">
              <w:rPr>
                <w:lang w:val="nl-NL"/>
              </w:rPr>
              <w:t>ensuring</w:t>
            </w:r>
            <w:r w:rsidRPr="0CBC33F9" w:rsidR="00C73C69">
              <w:rPr>
                <w:lang w:val="nl-NL"/>
              </w:rPr>
              <w:t xml:space="preserve"> full control over data </w:t>
            </w:r>
            <w:r w:rsidRPr="0CBC33F9" w:rsidR="00C73C69">
              <w:rPr>
                <w:lang w:val="nl-NL"/>
              </w:rPr>
              <w:t>and</w:t>
            </w:r>
            <w:r w:rsidRPr="0CBC33F9" w:rsidR="00C73C69">
              <w:rPr>
                <w:lang w:val="nl-NL"/>
              </w:rPr>
              <w:t xml:space="preserve"> security.</w:t>
            </w:r>
          </w:p>
        </w:tc>
        <w:tc>
          <w:tcPr>
            <w:tcW w:w="1843" w:type="dxa"/>
            <w:tcMar/>
          </w:tcPr>
          <w:p w:rsidR="00B02EDE" w:rsidP="00D92A08" w:rsidRDefault="00D92A08" w14:paraId="141E844A" w14:textId="6B5E300E" w14:noSpellErr="1">
            <w:r w:rsidRPr="0CBC33F9" w:rsidR="00D92A08">
              <w:rPr>
                <w:lang w:val="nl-NL"/>
              </w:rPr>
              <w:t xml:space="preserve">Enterprise environments, </w:t>
            </w:r>
            <w:r w:rsidRPr="0CBC33F9" w:rsidR="00D92A08">
              <w:rPr>
                <w:lang w:val="nl-NL"/>
              </w:rPr>
              <w:t>including</w:t>
            </w:r>
            <w:r w:rsidRPr="0CBC33F9" w:rsidR="00D92A08">
              <w:rPr>
                <w:lang w:val="nl-NL"/>
              </w:rPr>
              <w:t xml:space="preserve"> large </w:t>
            </w:r>
            <w:r w:rsidRPr="0CBC33F9" w:rsidR="00D92A08">
              <w:rPr>
                <w:lang w:val="nl-NL"/>
              </w:rPr>
              <w:t>corporations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and</w:t>
            </w:r>
            <w:r w:rsidRPr="0CBC33F9" w:rsidR="00D92A08">
              <w:rPr>
                <w:lang w:val="nl-NL"/>
              </w:rPr>
              <w:t xml:space="preserve"> research </w:t>
            </w:r>
            <w:r w:rsidRPr="0CBC33F9" w:rsidR="00D92A08">
              <w:rPr>
                <w:lang w:val="nl-NL"/>
              </w:rPr>
              <w:t>institutions</w:t>
            </w:r>
            <w:r w:rsidRPr="0CBC33F9" w:rsidR="00D92A08">
              <w:rPr>
                <w:lang w:val="nl-NL"/>
              </w:rPr>
              <w:t xml:space="preserve">, </w:t>
            </w:r>
            <w:r w:rsidRPr="0CBC33F9" w:rsidR="00D92A08">
              <w:rPr>
                <w:lang w:val="nl-NL"/>
              </w:rPr>
              <w:t>use</w:t>
            </w:r>
            <w:r w:rsidRPr="0CBC33F9" w:rsidR="00D92A08">
              <w:rPr>
                <w:lang w:val="nl-NL"/>
              </w:rPr>
              <w:t xml:space="preserve"> Hyper-V </w:t>
            </w:r>
            <w:r w:rsidRPr="0CBC33F9" w:rsidR="00D92A08">
              <w:rPr>
                <w:lang w:val="nl-NL"/>
              </w:rPr>
              <w:t>for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cost-efficient</w:t>
            </w:r>
            <w:r w:rsidRPr="0CBC33F9" w:rsidR="00D92A08">
              <w:rPr>
                <w:lang w:val="nl-NL"/>
              </w:rPr>
              <w:t>, in-house server management.</w:t>
            </w:r>
          </w:p>
        </w:tc>
        <w:tc>
          <w:tcPr>
            <w:tcW w:w="1984" w:type="dxa"/>
            <w:tcMar/>
          </w:tcPr>
          <w:p w:rsidR="00B02EDE" w:rsidP="00E8785B" w:rsidRDefault="00E8785B" w14:paraId="71C5D941" w14:textId="7C0BE462" w14:noSpellErr="1">
            <w:r w:rsidRPr="0CBC33F9" w:rsidR="00E8785B">
              <w:rPr>
                <w:lang w:val="nl-NL"/>
              </w:rPr>
              <w:t xml:space="preserve">CERN (European </w:t>
            </w:r>
            <w:r w:rsidRPr="0CBC33F9" w:rsidR="00E8785B">
              <w:rPr>
                <w:lang w:val="nl-NL"/>
              </w:rPr>
              <w:t>Organization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for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Nuclear</w:t>
            </w:r>
            <w:r w:rsidRPr="0CBC33F9" w:rsidR="00E8785B">
              <w:rPr>
                <w:lang w:val="nl-NL"/>
              </w:rPr>
              <w:t xml:space="preserve"> Research) </w:t>
            </w:r>
            <w:r w:rsidRPr="0CBC33F9" w:rsidR="00E8785B">
              <w:rPr>
                <w:lang w:val="nl-NL"/>
              </w:rPr>
              <w:t>uses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OpenStack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to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process</w:t>
            </w:r>
            <w:r w:rsidRPr="0CBC33F9" w:rsidR="00E8785B">
              <w:rPr>
                <w:lang w:val="nl-NL"/>
              </w:rPr>
              <w:t xml:space="preserve"> vast </w:t>
            </w:r>
            <w:r w:rsidRPr="0CBC33F9" w:rsidR="00E8785B">
              <w:rPr>
                <w:lang w:val="nl-NL"/>
              </w:rPr>
              <w:t>amounts</w:t>
            </w:r>
            <w:r w:rsidRPr="0CBC33F9" w:rsidR="00E8785B">
              <w:rPr>
                <w:lang w:val="nl-NL"/>
              </w:rPr>
              <w:t xml:space="preserve"> of research data on </w:t>
            </w:r>
            <w:r w:rsidRPr="0CBC33F9" w:rsidR="00E8785B">
              <w:rPr>
                <w:lang w:val="nl-NL"/>
              </w:rPr>
              <w:t>their</w:t>
            </w:r>
            <w:r w:rsidRPr="0CBC33F9" w:rsidR="00E8785B">
              <w:rPr>
                <w:lang w:val="nl-NL"/>
              </w:rPr>
              <w:t xml:space="preserve"> private </w:t>
            </w:r>
            <w:r w:rsidRPr="0CBC33F9" w:rsidR="00E8785B">
              <w:rPr>
                <w:lang w:val="nl-NL"/>
              </w:rPr>
              <w:t>cloud</w:t>
            </w:r>
            <w:r w:rsidRPr="0CBC33F9" w:rsidR="00E8785B">
              <w:rPr>
                <w:lang w:val="nl-NL"/>
              </w:rPr>
              <w:t xml:space="preserve"> </w:t>
            </w:r>
            <w:r w:rsidRPr="0CBC33F9" w:rsidR="00E8785B">
              <w:rPr>
                <w:lang w:val="nl-NL"/>
              </w:rPr>
              <w:t>infrastructure</w:t>
            </w:r>
            <w:r w:rsidRPr="0CBC33F9" w:rsidR="00E8785B">
              <w:rPr>
                <w:lang w:val="nl-NL"/>
              </w:rPr>
              <w:t>.</w:t>
            </w:r>
          </w:p>
        </w:tc>
        <w:tc>
          <w:tcPr>
            <w:tcW w:w="2075" w:type="dxa"/>
            <w:tcMar/>
          </w:tcPr>
          <w:p w:rsidR="00B02EDE" w:rsidP="00F565C7" w:rsidRDefault="3274282F" w14:paraId="4E2C92AA" w14:textId="2B01CDD2">
            <w:r w:rsidRPr="776BAAC0">
              <w:rPr>
                <w:lang w:val="en-US"/>
              </w:rPr>
              <w:t>Retailers and manufacturing companies use Dell PowerEdge servers to store sensitive customer or production data locally while maintaining operational control.</w:t>
            </w:r>
          </w:p>
        </w:tc>
      </w:tr>
      <w:tr w:rsidR="00F565C7" w:rsidTr="0CBC33F9" w14:paraId="4B5C1DDC" w14:textId="77777777">
        <w:trPr>
          <w:trHeight w:val="1440"/>
        </w:trPr>
        <w:tc>
          <w:tcPr>
            <w:tcW w:w="1271" w:type="dxa"/>
            <w:tcMar/>
          </w:tcPr>
          <w:p w:rsidRPr="002358CA" w:rsidR="00B02EDE" w:rsidP="00D90BF4" w:rsidRDefault="00B02EDE" w14:paraId="619D2C0F" w14:textId="77777777">
            <w:pPr>
              <w:rPr>
                <w:b/>
                <w:bCs/>
                <w:sz w:val="28"/>
                <w:szCs w:val="28"/>
              </w:rPr>
            </w:pPr>
            <w:r w:rsidRPr="002358CA">
              <w:rPr>
                <w:b/>
                <w:bCs/>
                <w:sz w:val="28"/>
                <w:szCs w:val="28"/>
              </w:rPr>
              <w:t xml:space="preserve">Security </w:t>
            </w:r>
          </w:p>
        </w:tc>
        <w:tc>
          <w:tcPr>
            <w:tcW w:w="1843" w:type="dxa"/>
            <w:tcMar/>
          </w:tcPr>
          <w:p w:rsidR="00B02EDE" w:rsidP="00C73C69" w:rsidRDefault="76E59A42" w14:paraId="65B02B2A" w14:textId="17566678">
            <w:r w:rsidRPr="776BAAC0">
              <w:rPr>
                <w:lang w:val="en-US"/>
              </w:rPr>
              <w:t>Offers strong virtualization security with role-based access, network segmentation, and advanced encryption options.</w:t>
            </w:r>
          </w:p>
        </w:tc>
        <w:tc>
          <w:tcPr>
            <w:tcW w:w="1843" w:type="dxa"/>
            <w:tcMar/>
          </w:tcPr>
          <w:p w:rsidR="00B02EDE" w:rsidP="00D92A08" w:rsidRDefault="00D92A08" w14:paraId="3274E3CB" w14:textId="7117626E" w14:noSpellErr="1">
            <w:r w:rsidRPr="0CBC33F9" w:rsidR="00D92A08">
              <w:rPr>
                <w:lang w:val="nl-NL"/>
              </w:rPr>
              <w:t xml:space="preserve">Built-in security tools </w:t>
            </w:r>
            <w:r w:rsidRPr="0CBC33F9" w:rsidR="00D92A08">
              <w:rPr>
                <w:lang w:val="nl-NL"/>
              </w:rPr>
              <w:t>for</w:t>
            </w:r>
            <w:r w:rsidRPr="0CBC33F9" w:rsidR="00D92A08">
              <w:rPr>
                <w:lang w:val="nl-NL"/>
              </w:rPr>
              <w:t xml:space="preserve"> data </w:t>
            </w:r>
            <w:r w:rsidRPr="0CBC33F9" w:rsidR="00D92A08">
              <w:rPr>
                <w:lang w:val="nl-NL"/>
              </w:rPr>
              <w:t>protection</w:t>
            </w:r>
            <w:r w:rsidRPr="0CBC33F9" w:rsidR="00D92A08">
              <w:rPr>
                <w:lang w:val="nl-NL"/>
              </w:rPr>
              <w:t xml:space="preserve">, </w:t>
            </w:r>
            <w:r w:rsidRPr="0CBC33F9" w:rsidR="00D92A08">
              <w:rPr>
                <w:lang w:val="nl-NL"/>
              </w:rPr>
              <w:t>such</w:t>
            </w:r>
            <w:r w:rsidRPr="0CBC33F9" w:rsidR="00D92A08">
              <w:rPr>
                <w:lang w:val="nl-NL"/>
              </w:rPr>
              <w:t xml:space="preserve"> as Secure Boot, </w:t>
            </w:r>
            <w:r w:rsidRPr="0CBC33F9" w:rsidR="00D92A08">
              <w:rPr>
                <w:lang w:val="nl-NL"/>
              </w:rPr>
              <w:t>Shielded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VMs</w:t>
            </w:r>
            <w:r w:rsidRPr="0CBC33F9" w:rsidR="00D92A08">
              <w:rPr>
                <w:lang w:val="nl-NL"/>
              </w:rPr>
              <w:t xml:space="preserve">, </w:t>
            </w:r>
            <w:r w:rsidRPr="0CBC33F9" w:rsidR="00D92A08">
              <w:rPr>
                <w:lang w:val="nl-NL"/>
              </w:rPr>
              <w:t>and</w:t>
            </w:r>
            <w:r w:rsidRPr="0CBC33F9" w:rsidR="00D92A08">
              <w:rPr>
                <w:lang w:val="nl-NL"/>
              </w:rPr>
              <w:t xml:space="preserve"> </w:t>
            </w:r>
            <w:r w:rsidRPr="0CBC33F9" w:rsidR="00D92A08">
              <w:rPr>
                <w:lang w:val="nl-NL"/>
              </w:rPr>
              <w:t>regular</w:t>
            </w:r>
            <w:r w:rsidRPr="0CBC33F9" w:rsidR="00D92A08">
              <w:rPr>
                <w:lang w:val="nl-NL"/>
              </w:rPr>
              <w:t xml:space="preserve"> Windows security updates.</w:t>
            </w:r>
          </w:p>
        </w:tc>
        <w:tc>
          <w:tcPr>
            <w:tcW w:w="1984" w:type="dxa"/>
            <w:tcMar/>
          </w:tcPr>
          <w:p w:rsidR="00B02EDE" w:rsidP="00F565C7" w:rsidRDefault="3274282F" w14:paraId="4953AE0C" w14:textId="61023EFA">
            <w:r w:rsidRPr="776BAAC0">
              <w:rPr>
                <w:lang w:val="en-US"/>
              </w:rPr>
              <w:t>Offers security features like encryption, firewall management, and identity management through Keystone.</w:t>
            </w:r>
          </w:p>
        </w:tc>
        <w:tc>
          <w:tcPr>
            <w:tcW w:w="2075" w:type="dxa"/>
            <w:tcMar/>
          </w:tcPr>
          <w:p w:rsidR="00B02EDE" w:rsidP="00E2082C" w:rsidRDefault="00E2082C" w14:paraId="2A48F141" w14:textId="3135BEAF" w14:noSpellErr="1">
            <w:r w:rsidRPr="0CBC33F9" w:rsidR="00E2082C">
              <w:rPr>
                <w:lang w:val="nl-NL"/>
              </w:rPr>
              <w:t>Includes</w:t>
            </w:r>
            <w:r w:rsidRPr="0CBC33F9" w:rsidR="00E2082C">
              <w:rPr>
                <w:lang w:val="nl-NL"/>
              </w:rPr>
              <w:t xml:space="preserve"> </w:t>
            </w:r>
            <w:r w:rsidRPr="0CBC33F9" w:rsidR="00E2082C">
              <w:rPr>
                <w:lang w:val="nl-NL"/>
              </w:rPr>
              <w:t>advanced</w:t>
            </w:r>
            <w:r w:rsidRPr="0CBC33F9" w:rsidR="00E2082C">
              <w:rPr>
                <w:lang w:val="nl-NL"/>
              </w:rPr>
              <w:t xml:space="preserve"> </w:t>
            </w:r>
            <w:r w:rsidRPr="0CBC33F9" w:rsidR="00E2082C">
              <w:rPr>
                <w:lang w:val="nl-NL"/>
              </w:rPr>
              <w:t>security features</w:t>
            </w:r>
            <w:r w:rsidRPr="0CBC33F9" w:rsidR="00E2082C">
              <w:rPr>
                <w:lang w:val="nl-NL"/>
              </w:rPr>
              <w:t xml:space="preserve"> like data </w:t>
            </w:r>
            <w:r w:rsidRPr="0CBC33F9" w:rsidR="00E2082C">
              <w:rPr>
                <w:lang w:val="nl-NL"/>
              </w:rPr>
              <w:t>encryption</w:t>
            </w:r>
            <w:r w:rsidRPr="0CBC33F9" w:rsidR="00E2082C">
              <w:rPr>
                <w:lang w:val="nl-NL"/>
              </w:rPr>
              <w:t xml:space="preserve">, secure boot, </w:t>
            </w:r>
            <w:r w:rsidRPr="0CBC33F9" w:rsidR="00E2082C">
              <w:rPr>
                <w:lang w:val="nl-NL"/>
              </w:rPr>
              <w:t>and</w:t>
            </w:r>
            <w:r w:rsidRPr="0CBC33F9" w:rsidR="00E2082C">
              <w:rPr>
                <w:lang w:val="nl-NL"/>
              </w:rPr>
              <w:t xml:space="preserve"> built-in </w:t>
            </w:r>
            <w:r w:rsidRPr="0CBC33F9" w:rsidR="00E2082C">
              <w:rPr>
                <w:lang w:val="nl-NL"/>
              </w:rPr>
              <w:t>threat</w:t>
            </w:r>
            <w:r w:rsidRPr="0CBC33F9" w:rsidR="00E2082C">
              <w:rPr>
                <w:lang w:val="nl-NL"/>
              </w:rPr>
              <w:t xml:space="preserve"> </w:t>
            </w:r>
            <w:r w:rsidRPr="0CBC33F9" w:rsidR="00E2082C">
              <w:rPr>
                <w:lang w:val="nl-NL"/>
              </w:rPr>
              <w:t>detection</w:t>
            </w:r>
            <w:r w:rsidRPr="0CBC33F9" w:rsidR="00E2082C">
              <w:rPr>
                <w:lang w:val="nl-NL"/>
              </w:rPr>
              <w:t>.</w:t>
            </w:r>
          </w:p>
        </w:tc>
      </w:tr>
    </w:tbl>
    <w:p w:rsidR="00B02EDE" w:rsidP="00B02EDE" w:rsidRDefault="00B02EDE" w14:paraId="27F25332" w14:textId="77777777"/>
    <w:p w:rsidR="00B02EDE" w:rsidP="007779C7" w:rsidRDefault="007779C7" w14:paraId="78CA4451" w14:textId="32A6D987">
      <w:pPr>
        <w:pStyle w:val="Heading3"/>
      </w:pPr>
      <w:bookmarkStart w:name="_Toc545764765" w:id="5"/>
      <w:r>
        <w:t>Price:</w:t>
      </w:r>
      <w:bookmarkEnd w:id="5"/>
    </w:p>
    <w:p w:rsidR="007779C7" w:rsidP="007779C7" w:rsidRDefault="0051502B" w14:paraId="39E76EB2" w14:textId="0AD5F4DC">
      <w:r>
        <w:t xml:space="preserve">Hosting models locally requires upfront investment in hardware but may be more economical </w:t>
      </w:r>
      <w:r w:rsidR="00AB1B65">
        <w:t>long-term for heavy usage</w:t>
      </w:r>
      <w:r w:rsidR="00293E2C">
        <w:t xml:space="preserve">, below are </w:t>
      </w:r>
      <w:r w:rsidR="008E2DB1">
        <w:t xml:space="preserve">the prices for some local-hosting </w:t>
      </w:r>
      <w:r w:rsidR="000535E2">
        <w:t>options:</w:t>
      </w:r>
    </w:p>
    <w:p w:rsidRPr="00A97EAD" w:rsidR="000535E2" w:rsidP="007779C7" w:rsidRDefault="006C30FB" w14:paraId="4452B7F1" w14:textId="789544FF">
      <w:pPr>
        <w:rPr>
          <w:b/>
          <w:bCs/>
        </w:rPr>
      </w:pPr>
      <w:r w:rsidRPr="00A97EAD">
        <w:rPr>
          <w:b/>
          <w:bCs/>
        </w:rPr>
        <w:t>NVIDIA RTX 4090 - ~$1,599 for GPU (workstation-grade PC ~$2,500–$4,000)</w:t>
      </w:r>
    </w:p>
    <w:p w:rsidRPr="00A97EAD" w:rsidR="006C30FB" w:rsidP="00DF3FCF" w:rsidRDefault="00291CC2" w14:paraId="34967BD1" w14:textId="50ED190D">
      <w:pPr>
        <w:rPr>
          <w:b/>
          <w:bCs/>
        </w:rPr>
      </w:pPr>
      <w:r w:rsidRPr="00A97EAD">
        <w:rPr>
          <w:b/>
          <w:bCs/>
        </w:rPr>
        <w:t xml:space="preserve">NVIDIA Jetson AGX Orin - </w:t>
      </w:r>
      <w:r w:rsidRPr="00A97EAD" w:rsidR="00DF3FCF">
        <w:rPr>
          <w:b/>
          <w:bCs/>
        </w:rPr>
        <w:t>~$1,599</w:t>
      </w:r>
    </w:p>
    <w:p w:rsidR="00DF3FCF" w:rsidP="00DF3FCF" w:rsidRDefault="00DF3FCF" w14:paraId="189D0F4F" w14:textId="47F2EDB1">
      <w:pPr>
        <w:rPr>
          <w:b/>
          <w:bCs/>
        </w:rPr>
      </w:pPr>
      <w:r w:rsidRPr="00A97EAD">
        <w:rPr>
          <w:b/>
          <w:bCs/>
        </w:rPr>
        <w:t>Hugging Face Models - Costs associated with local compute and storage; models are free</w:t>
      </w:r>
    </w:p>
    <w:p w:rsidR="0083490D" w:rsidP="0083490D" w:rsidRDefault="0083490D" w14:paraId="254B3197" w14:textId="789C7171">
      <w:pPr>
        <w:pStyle w:val="Heading1"/>
      </w:pPr>
      <w:r>
        <w:t xml:space="preserve">Use case scenario </w:t>
      </w:r>
    </w:p>
    <w:p w:rsidRPr="00DB5FAE" w:rsidR="00DB5FAE" w:rsidP="00D96C69" w:rsidRDefault="00226234" w14:paraId="5939D06E" w14:textId="3F5D4A1C">
      <w:r>
        <w:t xml:space="preserve">In this chapter </w:t>
      </w:r>
      <w:r w:rsidR="00AD13FE">
        <w:t>we will give a real-world use case where a com</w:t>
      </w:r>
      <w:r w:rsidR="00711E8C">
        <w:t>pany needs to host a machine learning model</w:t>
      </w:r>
      <w:r w:rsidR="00D96C69">
        <w:t>:</w:t>
      </w:r>
      <w:r w:rsidR="00711E8C">
        <w:t xml:space="preserve"> </w:t>
      </w:r>
    </w:p>
    <w:p w:rsidRPr="002E67E1" w:rsidR="00446ADE" w:rsidP="00446ADE" w:rsidRDefault="00B876A6" w14:paraId="7EE5FA1A" w14:textId="191E828A">
      <w:pPr>
        <w:rPr>
          <w:b/>
          <w:bCs/>
        </w:rPr>
      </w:pPr>
      <w:r w:rsidRPr="002E67E1">
        <w:rPr>
          <w:b/>
          <w:bCs/>
        </w:rPr>
        <w:t>A text generation model (</w:t>
      </w:r>
      <w:proofErr w:type="gramStart"/>
      <w:r w:rsidRPr="002E67E1">
        <w:rPr>
          <w:b/>
          <w:bCs/>
        </w:rPr>
        <w:t>similar to</w:t>
      </w:r>
      <w:proofErr w:type="gramEnd"/>
      <w:r w:rsidRPr="002E67E1">
        <w:rPr>
          <w:b/>
          <w:bCs/>
        </w:rPr>
        <w:t xml:space="preserve"> GPT-4) </w:t>
      </w:r>
      <w:r w:rsidRPr="002E67E1" w:rsidR="00DB5FAE">
        <w:rPr>
          <w:b/>
          <w:bCs/>
        </w:rPr>
        <w:t xml:space="preserve">with a 30-second average </w:t>
      </w:r>
      <w:r w:rsidRPr="002E67E1" w:rsidR="00B421E6">
        <w:rPr>
          <w:b/>
          <w:bCs/>
        </w:rPr>
        <w:t>in</w:t>
      </w:r>
      <w:r w:rsidRPr="002E67E1" w:rsidR="00007BC7">
        <w:rPr>
          <w:b/>
          <w:bCs/>
        </w:rPr>
        <w:t xml:space="preserve">ference time per request. </w:t>
      </w:r>
      <w:r w:rsidRPr="002E67E1" w:rsidR="00670DEA">
        <w:rPr>
          <w:b/>
          <w:bCs/>
        </w:rPr>
        <w:t xml:space="preserve">it processes </w:t>
      </w:r>
      <w:r w:rsidRPr="002E67E1" w:rsidR="00D63BE0">
        <w:rPr>
          <w:b/>
          <w:bCs/>
        </w:rPr>
        <w:t>50,000 requests per month</w:t>
      </w:r>
      <w:r w:rsidRPr="002E67E1" w:rsidR="00BF6F5D">
        <w:rPr>
          <w:b/>
          <w:bCs/>
        </w:rPr>
        <w:t xml:space="preserve"> and needs 2 vCPUs and 8 GB RAM. </w:t>
      </w:r>
      <w:r w:rsidRPr="002E67E1" w:rsidR="00D322B9">
        <w:rPr>
          <w:b/>
          <w:bCs/>
        </w:rPr>
        <w:t xml:space="preserve">each request </w:t>
      </w:r>
      <w:r w:rsidRPr="002E67E1" w:rsidR="008223BC">
        <w:rPr>
          <w:b/>
          <w:bCs/>
        </w:rPr>
        <w:t xml:space="preserve">takes 30 seconds </w:t>
      </w:r>
      <w:r w:rsidRPr="002E67E1" w:rsidR="007D1FB0">
        <w:rPr>
          <w:b/>
          <w:bCs/>
        </w:rPr>
        <w:t>(25, 000 minutes</w:t>
      </w:r>
      <w:r w:rsidRPr="002E67E1" w:rsidR="00F37225">
        <w:rPr>
          <w:b/>
          <w:bCs/>
        </w:rPr>
        <w:t xml:space="preserve"> or 416 hours</w:t>
      </w:r>
      <w:r w:rsidRPr="002E67E1" w:rsidR="007D1FB0">
        <w:rPr>
          <w:b/>
          <w:bCs/>
        </w:rPr>
        <w:t xml:space="preserve"> of compute time</w:t>
      </w:r>
      <w:r w:rsidRPr="002E67E1" w:rsidR="00F37225">
        <w:rPr>
          <w:b/>
          <w:bCs/>
        </w:rPr>
        <w:t xml:space="preserve"> in a month</w:t>
      </w:r>
      <w:r w:rsidRPr="002E67E1" w:rsidR="007D1FB0">
        <w:rPr>
          <w:b/>
          <w:bCs/>
        </w:rPr>
        <w:t>)</w:t>
      </w:r>
      <w:r w:rsidRPr="002E67E1" w:rsidR="00D322B9">
        <w:rPr>
          <w:b/>
          <w:bCs/>
        </w:rPr>
        <w:t xml:space="preserve"> </w:t>
      </w:r>
      <w:r w:rsidRPr="002E67E1" w:rsidR="00BF6F5D">
        <w:rPr>
          <w:b/>
          <w:bCs/>
        </w:rPr>
        <w:t xml:space="preserve"> </w:t>
      </w:r>
    </w:p>
    <w:p w:rsidR="00286DAE" w:rsidP="00621CFE" w:rsidRDefault="00621CFE" w14:paraId="68503452" w14:textId="23DDD713">
      <w:pPr>
        <w:pStyle w:val="Heading2"/>
      </w:pPr>
      <w:r>
        <w:lastRenderedPageBreak/>
        <w:t xml:space="preserve">Cloud-based </w:t>
      </w:r>
      <w:r w:rsidR="0085797F">
        <w:t>model hosting (e.g. AWS, Azure)</w:t>
      </w:r>
    </w:p>
    <w:p w:rsidR="0085797F" w:rsidP="00B17124" w:rsidRDefault="005E2BE9" w14:paraId="191B9E48" w14:textId="758CA5C5">
      <w:pPr>
        <w:pStyle w:val="Heading3"/>
      </w:pPr>
      <w:r>
        <w:t xml:space="preserve">Amazon </w:t>
      </w:r>
      <w:proofErr w:type="spellStart"/>
      <w:r>
        <w:t>SageMaker</w:t>
      </w:r>
      <w:proofErr w:type="spellEnd"/>
      <w:r>
        <w:t xml:space="preserve"> </w:t>
      </w:r>
    </w:p>
    <w:p w:rsidRPr="00B049C2" w:rsidR="00B049C2" w:rsidP="00B049C2" w:rsidRDefault="00B049C2" w14:paraId="2EA74227" w14:textId="77777777">
      <w:pPr>
        <w:numPr>
          <w:ilvl w:val="0"/>
          <w:numId w:val="3"/>
        </w:numPr>
      </w:pPr>
      <w:r w:rsidRPr="00B049C2">
        <w:rPr>
          <w:b/>
          <w:bCs/>
        </w:rPr>
        <w:t>Instance Type</w:t>
      </w:r>
      <w:r w:rsidRPr="00B049C2">
        <w:t>: ml.m</w:t>
      </w:r>
      <w:proofErr w:type="gramStart"/>
      <w:r w:rsidRPr="00B049C2">
        <w:t>5.large</w:t>
      </w:r>
      <w:proofErr w:type="gramEnd"/>
      <w:r w:rsidRPr="00B049C2">
        <w:t xml:space="preserve"> (2 vCPUs, 8 GB RAM)</w:t>
      </w:r>
    </w:p>
    <w:p w:rsidRPr="00B049C2" w:rsidR="00B049C2" w:rsidP="00B049C2" w:rsidRDefault="00B049C2" w14:paraId="61A1AEEE" w14:textId="77777777">
      <w:pPr>
        <w:numPr>
          <w:ilvl w:val="0"/>
          <w:numId w:val="3"/>
        </w:numPr>
      </w:pPr>
      <w:r w:rsidRPr="00B049C2">
        <w:rPr>
          <w:b/>
          <w:bCs/>
        </w:rPr>
        <w:t>Cost per Hour</w:t>
      </w:r>
      <w:r w:rsidRPr="00B049C2">
        <w:t xml:space="preserve">: $0.12 per hour for </w:t>
      </w:r>
      <w:r w:rsidRPr="00B049C2">
        <w:rPr>
          <w:b/>
          <w:bCs/>
        </w:rPr>
        <w:t>ml.m</w:t>
      </w:r>
      <w:proofErr w:type="gramStart"/>
      <w:r w:rsidRPr="00B049C2">
        <w:rPr>
          <w:b/>
          <w:bCs/>
        </w:rPr>
        <w:t>5.large</w:t>
      </w:r>
      <w:proofErr w:type="gramEnd"/>
    </w:p>
    <w:p w:rsidRPr="00B049C2" w:rsidR="00B049C2" w:rsidP="00B049C2" w:rsidRDefault="00B049C2" w14:paraId="12C0C0DC" w14:textId="77777777">
      <w:pPr>
        <w:numPr>
          <w:ilvl w:val="0"/>
          <w:numId w:val="3"/>
        </w:numPr>
      </w:pPr>
      <w:r w:rsidRPr="00B049C2">
        <w:rPr>
          <w:b/>
          <w:bCs/>
        </w:rPr>
        <w:t>Monthly Compute Time</w:t>
      </w:r>
      <w:r w:rsidRPr="00B049C2">
        <w:t>: 416.67 hours per month</w:t>
      </w:r>
    </w:p>
    <w:p w:rsidRPr="00B049C2" w:rsidR="00B049C2" w:rsidP="00B049C2" w:rsidRDefault="00B049C2" w14:paraId="07B3725F" w14:textId="77777777">
      <w:pPr>
        <w:rPr>
          <w:b/>
          <w:bCs/>
        </w:rPr>
      </w:pPr>
      <w:r w:rsidRPr="00B049C2">
        <w:rPr>
          <w:b/>
          <w:bCs/>
        </w:rPr>
        <w:t>Monthly Pricing:</w:t>
      </w:r>
    </w:p>
    <w:p w:rsidRPr="00B049C2" w:rsidR="00B049C2" w:rsidP="00B049C2" w:rsidRDefault="00B049C2" w14:paraId="0A374DB4" w14:textId="77777777">
      <w:pPr>
        <w:numPr>
          <w:ilvl w:val="0"/>
          <w:numId w:val="4"/>
        </w:numPr>
      </w:pPr>
      <w:r w:rsidRPr="00B049C2">
        <w:rPr>
          <w:b/>
          <w:bCs/>
        </w:rPr>
        <w:t>Compute Cost</w:t>
      </w:r>
      <w:r w:rsidRPr="00B049C2">
        <w:t>:</w:t>
      </w:r>
    </w:p>
    <w:p w:rsidR="00B103C6" w:rsidP="00B049C2" w:rsidRDefault="00B049C2" w14:paraId="0C71B9BB" w14:textId="77777777">
      <w:r w:rsidRPr="00B049C2">
        <w:t>416.67</w:t>
      </w:r>
      <w:r w:rsidRPr="00B049C2">
        <w:rPr>
          <w:rFonts w:ascii="Arial" w:hAnsi="Arial" w:cs="Arial"/>
        </w:rPr>
        <w:t> </w:t>
      </w:r>
      <w:r w:rsidRPr="00B049C2">
        <w:t>hours</w:t>
      </w:r>
      <w:r w:rsidRPr="00B049C2">
        <w:rPr>
          <w:rFonts w:ascii="Aptos" w:hAnsi="Aptos" w:cs="Aptos"/>
        </w:rPr>
        <w:t>×</w:t>
      </w:r>
      <w:r w:rsidRPr="00B049C2">
        <w:t>$0.12/hour=$50</w:t>
      </w:r>
    </w:p>
    <w:p w:rsidRPr="00B049C2" w:rsidR="00B049C2" w:rsidP="00B049C2" w:rsidRDefault="00B049C2" w14:paraId="28612774" w14:textId="77777777">
      <w:pPr>
        <w:numPr>
          <w:ilvl w:val="0"/>
          <w:numId w:val="4"/>
        </w:numPr>
      </w:pPr>
      <w:r w:rsidRPr="00B049C2">
        <w:rPr>
          <w:b/>
          <w:bCs/>
        </w:rPr>
        <w:t>Additional Costs</w:t>
      </w:r>
      <w:r w:rsidRPr="00B049C2">
        <w:t xml:space="preserve"> (Storage, Data Transfer, etc.):</w:t>
      </w:r>
    </w:p>
    <w:p w:rsidRPr="00B049C2" w:rsidR="00B049C2" w:rsidP="00B049C2" w:rsidRDefault="00B049C2" w14:paraId="3233444A" w14:textId="77777777">
      <w:pPr>
        <w:numPr>
          <w:ilvl w:val="1"/>
          <w:numId w:val="4"/>
        </w:numPr>
      </w:pPr>
      <w:r w:rsidRPr="00B049C2">
        <w:rPr>
          <w:b/>
          <w:bCs/>
        </w:rPr>
        <w:t>Model storage (10 GB)</w:t>
      </w:r>
      <w:r w:rsidRPr="00B049C2">
        <w:t xml:space="preserve">: $0.10 per GB per month = </w:t>
      </w:r>
      <w:r w:rsidRPr="00B049C2">
        <w:rPr>
          <w:b/>
          <w:bCs/>
        </w:rPr>
        <w:t>$1/month</w:t>
      </w:r>
    </w:p>
    <w:p w:rsidRPr="00B049C2" w:rsidR="00B049C2" w:rsidP="00B049C2" w:rsidRDefault="00B049C2" w14:paraId="73CF98BB" w14:textId="77777777">
      <w:pPr>
        <w:numPr>
          <w:ilvl w:val="1"/>
          <w:numId w:val="4"/>
        </w:numPr>
      </w:pPr>
      <w:r w:rsidRPr="00B049C2">
        <w:rPr>
          <w:b/>
          <w:bCs/>
        </w:rPr>
        <w:t>Data transfer</w:t>
      </w:r>
      <w:r w:rsidRPr="00B049C2">
        <w:t xml:space="preserve">: Assuming 100 MB per request, and 50,000 requests per month = </w:t>
      </w:r>
      <w:r w:rsidRPr="00B049C2">
        <w:rPr>
          <w:b/>
          <w:bCs/>
        </w:rPr>
        <w:t>5 TB</w:t>
      </w:r>
      <w:r w:rsidRPr="00B049C2">
        <w:t xml:space="preserve">. First 1 GB free, then </w:t>
      </w:r>
      <w:r w:rsidRPr="00B049C2">
        <w:rPr>
          <w:b/>
          <w:bCs/>
        </w:rPr>
        <w:t>$90 per month</w:t>
      </w:r>
      <w:r w:rsidRPr="00B049C2">
        <w:t xml:space="preserve"> for data transfer over 1 GB (AWS rates).</w:t>
      </w:r>
    </w:p>
    <w:p w:rsidRPr="00862054" w:rsidR="005E2BE9" w:rsidP="005E2BE9" w:rsidRDefault="006A2310" w14:paraId="06D56717" w14:textId="3B588663">
      <w:pPr>
        <w:rPr>
          <w:b/>
          <w:bCs/>
        </w:rPr>
      </w:pPr>
      <w:r w:rsidRPr="00862054">
        <w:rPr>
          <w:b/>
          <w:bCs/>
        </w:rPr>
        <w:t xml:space="preserve">Total cost: </w:t>
      </w:r>
      <w:r w:rsidRPr="00862054" w:rsidR="00EC6AF6">
        <w:rPr>
          <w:b/>
          <w:bCs/>
        </w:rPr>
        <w:t xml:space="preserve">$50(compute) + $1(storage) + </w:t>
      </w:r>
      <w:r w:rsidRPr="00862054" w:rsidR="00862054">
        <w:rPr>
          <w:b/>
          <w:bCs/>
        </w:rPr>
        <w:t>$90(data transfer) = $141/month</w:t>
      </w:r>
    </w:p>
    <w:p w:rsidR="00FC6432" w:rsidP="00DF3FCF" w:rsidRDefault="00FC6432" w14:paraId="5A916B26" w14:textId="77777777">
      <w:pPr>
        <w:rPr>
          <w:b/>
          <w:bCs/>
        </w:rPr>
      </w:pPr>
    </w:p>
    <w:p w:rsidR="00533CCB" w:rsidP="00533CCB" w:rsidRDefault="006833ED" w14:paraId="66D5CFFD" w14:textId="10D1B750">
      <w:pPr>
        <w:pStyle w:val="Heading3"/>
      </w:pPr>
      <w:r>
        <w:t>Google cloud AI (Vertex AI)</w:t>
      </w:r>
    </w:p>
    <w:p w:rsidRPr="00A94B77" w:rsidR="00A94B77" w:rsidP="00A94B77" w:rsidRDefault="00A94B77" w14:paraId="380B5CC5" w14:textId="77777777">
      <w:pPr>
        <w:numPr>
          <w:ilvl w:val="0"/>
          <w:numId w:val="7"/>
        </w:numPr>
        <w:rPr>
          <w:b/>
          <w:bCs/>
        </w:rPr>
      </w:pPr>
      <w:r w:rsidRPr="00A94B77">
        <w:rPr>
          <w:b/>
          <w:bCs/>
        </w:rPr>
        <w:t>Instance Type: n1-standard-2 (2 vCPUs, 7.5 GB RAM)</w:t>
      </w:r>
    </w:p>
    <w:p w:rsidRPr="00A94B77" w:rsidR="00A94B77" w:rsidP="00A94B77" w:rsidRDefault="00A94B77" w14:paraId="26F2BFF1" w14:textId="77777777">
      <w:pPr>
        <w:numPr>
          <w:ilvl w:val="0"/>
          <w:numId w:val="7"/>
        </w:numPr>
        <w:rPr>
          <w:b/>
          <w:bCs/>
        </w:rPr>
      </w:pPr>
      <w:r w:rsidRPr="00A94B77">
        <w:rPr>
          <w:b/>
          <w:bCs/>
        </w:rPr>
        <w:t>Cost per Hour: $0.095 per hour for n1-standard-2</w:t>
      </w:r>
    </w:p>
    <w:p w:rsidRPr="00A94B77" w:rsidR="00A94B77" w:rsidP="00A94B77" w:rsidRDefault="00A94B77" w14:paraId="49BA5A3D" w14:textId="77777777">
      <w:pPr>
        <w:numPr>
          <w:ilvl w:val="0"/>
          <w:numId w:val="7"/>
        </w:numPr>
        <w:rPr>
          <w:b/>
          <w:bCs/>
        </w:rPr>
      </w:pPr>
      <w:r w:rsidRPr="00A94B77">
        <w:rPr>
          <w:b/>
          <w:bCs/>
        </w:rPr>
        <w:t>Monthly Compute Time: 416.67 hours per month</w:t>
      </w:r>
    </w:p>
    <w:p w:rsidRPr="00A94B77" w:rsidR="00A94B77" w:rsidP="00A94B77" w:rsidRDefault="00A94B77" w14:paraId="0D24C043" w14:textId="77777777">
      <w:pPr>
        <w:rPr>
          <w:b/>
          <w:bCs/>
        </w:rPr>
      </w:pPr>
      <w:r w:rsidRPr="00A94B77">
        <w:rPr>
          <w:b/>
          <w:bCs/>
        </w:rPr>
        <w:t>Monthly Pricing:</w:t>
      </w:r>
    </w:p>
    <w:p w:rsidRPr="00A94B77" w:rsidR="00A94B77" w:rsidP="00A94B77" w:rsidRDefault="00A94B77" w14:paraId="55F0859B" w14:textId="77777777">
      <w:pPr>
        <w:numPr>
          <w:ilvl w:val="0"/>
          <w:numId w:val="8"/>
        </w:numPr>
        <w:rPr>
          <w:b/>
          <w:bCs/>
        </w:rPr>
      </w:pPr>
      <w:r w:rsidRPr="00A94B77">
        <w:rPr>
          <w:b/>
          <w:bCs/>
        </w:rPr>
        <w:t>Compute Cost:</w:t>
      </w:r>
    </w:p>
    <w:p w:rsidR="00C02081" w:rsidP="00A94B77" w:rsidRDefault="00A94B77" w14:paraId="71630F8C" w14:textId="77777777">
      <w:pPr>
        <w:rPr>
          <w:b/>
          <w:bCs/>
        </w:rPr>
      </w:pPr>
      <w:r w:rsidRPr="00A94B77">
        <w:rPr>
          <w:b/>
          <w:bCs/>
        </w:rPr>
        <w:t>416.67</w:t>
      </w:r>
      <w:r w:rsidRPr="00A94B77">
        <w:rPr>
          <w:rFonts w:ascii="Arial" w:hAnsi="Arial" w:cs="Arial"/>
          <w:b/>
          <w:bCs/>
        </w:rPr>
        <w:t> </w:t>
      </w:r>
      <w:r w:rsidRPr="00A94B77">
        <w:rPr>
          <w:b/>
          <w:bCs/>
        </w:rPr>
        <w:t>hours</w:t>
      </w:r>
      <w:r w:rsidRPr="00A94B77">
        <w:rPr>
          <w:rFonts w:ascii="Aptos" w:hAnsi="Aptos" w:cs="Aptos"/>
          <w:b/>
          <w:bCs/>
        </w:rPr>
        <w:t>×</w:t>
      </w:r>
      <w:r w:rsidRPr="00A94B77">
        <w:rPr>
          <w:b/>
          <w:bCs/>
        </w:rPr>
        <w:t>$0.095/hour=$39.58</w:t>
      </w:r>
    </w:p>
    <w:p w:rsidRPr="00A94B77" w:rsidR="00A94B77" w:rsidP="00A94B77" w:rsidRDefault="00A94B77" w14:paraId="1D14A79A" w14:textId="77777777">
      <w:pPr>
        <w:numPr>
          <w:ilvl w:val="0"/>
          <w:numId w:val="8"/>
        </w:numPr>
        <w:rPr>
          <w:b/>
          <w:bCs/>
        </w:rPr>
      </w:pPr>
      <w:r w:rsidRPr="00A94B77">
        <w:rPr>
          <w:b/>
          <w:bCs/>
        </w:rPr>
        <w:t>Additional Costs (Storage, Data Transfer, etc.):</w:t>
      </w:r>
    </w:p>
    <w:p w:rsidRPr="00A94B77" w:rsidR="00A94B77" w:rsidP="00A94B77" w:rsidRDefault="00A94B77" w14:paraId="3C6E8DC5" w14:textId="77777777">
      <w:pPr>
        <w:numPr>
          <w:ilvl w:val="1"/>
          <w:numId w:val="8"/>
        </w:numPr>
        <w:rPr>
          <w:b/>
          <w:bCs/>
        </w:rPr>
      </w:pPr>
      <w:r w:rsidRPr="00A94B77">
        <w:rPr>
          <w:b/>
          <w:bCs/>
        </w:rPr>
        <w:t>Model storage (10 GB): $0.20 per GB per month = $2/month</w:t>
      </w:r>
    </w:p>
    <w:p w:rsidRPr="00A94B77" w:rsidR="00A94B77" w:rsidP="00A94B77" w:rsidRDefault="00A94B77" w14:paraId="78419BB3" w14:textId="77777777">
      <w:pPr>
        <w:numPr>
          <w:ilvl w:val="1"/>
          <w:numId w:val="8"/>
        </w:numPr>
        <w:rPr>
          <w:b/>
          <w:bCs/>
        </w:rPr>
      </w:pPr>
      <w:r w:rsidRPr="00A94B77">
        <w:rPr>
          <w:b/>
          <w:bCs/>
        </w:rPr>
        <w:t>Data transfer: 5 TB at $0.12 per GB beyond free tier = $614.4/month.</w:t>
      </w:r>
    </w:p>
    <w:p w:rsidR="00FC6432" w:rsidP="00DF3FCF" w:rsidRDefault="00C02081" w14:paraId="316251F4" w14:textId="705467F9">
      <w:pPr>
        <w:rPr>
          <w:b/>
          <w:bCs/>
        </w:rPr>
      </w:pPr>
      <w:r>
        <w:rPr>
          <w:b/>
          <w:bCs/>
        </w:rPr>
        <w:t>Total cost</w:t>
      </w:r>
      <w:r w:rsidR="00341631">
        <w:rPr>
          <w:b/>
          <w:bCs/>
        </w:rPr>
        <w:t xml:space="preserve">: $39.58(computer) + $2(storage) + </w:t>
      </w:r>
      <w:r w:rsidR="00E14546">
        <w:rPr>
          <w:b/>
          <w:bCs/>
        </w:rPr>
        <w:t>$614.4(data transfer) = $655.98/month</w:t>
      </w:r>
      <w:r w:rsidR="00724D57">
        <w:rPr>
          <w:b/>
          <w:bCs/>
        </w:rPr>
        <w:t xml:space="preserve"> </w:t>
      </w:r>
    </w:p>
    <w:p w:rsidR="00FC6432" w:rsidP="00DF3FCF" w:rsidRDefault="00FC6432" w14:paraId="5E681497" w14:textId="77777777">
      <w:pPr>
        <w:rPr>
          <w:b/>
          <w:bCs/>
        </w:rPr>
      </w:pPr>
    </w:p>
    <w:p w:rsidR="00E14546" w:rsidP="00DF3FCF" w:rsidRDefault="00E14546" w14:paraId="4DFF26C4" w14:textId="77777777">
      <w:pPr>
        <w:rPr>
          <w:b/>
          <w:bCs/>
        </w:rPr>
      </w:pPr>
    </w:p>
    <w:p w:rsidR="00E14546" w:rsidP="00E14546" w:rsidRDefault="00354C2F" w14:paraId="322D1A77" w14:textId="7450453A">
      <w:pPr>
        <w:pStyle w:val="Heading2"/>
      </w:pPr>
      <w:r>
        <w:lastRenderedPageBreak/>
        <w:t xml:space="preserve">Locally hosted </w:t>
      </w:r>
      <w:r w:rsidR="00FB425D">
        <w:t xml:space="preserve">model (self-hosted </w:t>
      </w:r>
      <w:proofErr w:type="gramStart"/>
      <w:r w:rsidR="00FB425D">
        <w:t>on-premise</w:t>
      </w:r>
      <w:proofErr w:type="gramEnd"/>
      <w:r w:rsidR="00FB425D">
        <w:t>)</w:t>
      </w:r>
    </w:p>
    <w:p w:rsidRPr="001010F9" w:rsidR="001010F9" w:rsidP="001010F9" w:rsidRDefault="001010F9" w14:paraId="59ABFD2E" w14:textId="77777777">
      <w:pPr>
        <w:numPr>
          <w:ilvl w:val="0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Hardware Setup:</w:t>
      </w:r>
    </w:p>
    <w:p w:rsidRPr="001010F9" w:rsidR="001010F9" w:rsidP="001010F9" w:rsidRDefault="001010F9" w14:paraId="361CA0F5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CPU: 2-core Intel Xeon or similar (equivalent to Google Cloud's n1-standard-2).</w:t>
      </w:r>
    </w:p>
    <w:p w:rsidRPr="001010F9" w:rsidR="001010F9" w:rsidP="001010F9" w:rsidRDefault="001010F9" w14:paraId="0357A947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Memory: 8 GB of RAM.</w:t>
      </w:r>
    </w:p>
    <w:p w:rsidRPr="001010F9" w:rsidR="001010F9" w:rsidP="001010F9" w:rsidRDefault="001010F9" w14:paraId="5505CD34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GPU: NVIDIA T4 (or a more affordable alternative with similar performance, such as NVIDIA RTX 3060 or RTX 3070).</w:t>
      </w:r>
    </w:p>
    <w:p w:rsidRPr="001010F9" w:rsidR="001010F9" w:rsidP="001010F9" w:rsidRDefault="001010F9" w14:paraId="5A9E1782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Storage: 1 TB SSD.</w:t>
      </w:r>
    </w:p>
    <w:p w:rsidRPr="001010F9" w:rsidR="001010F9" w:rsidP="001010F9" w:rsidRDefault="001010F9" w14:paraId="7DF8CB56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Power Usage: For simplicity, assume the power consumption of the system is 400W (a typical server setup with a GPU).</w:t>
      </w:r>
    </w:p>
    <w:p w:rsidRPr="001010F9" w:rsidR="001010F9" w:rsidP="001010F9" w:rsidRDefault="001010F9" w14:paraId="4C9D9EC6" w14:textId="77777777">
      <w:pPr>
        <w:numPr>
          <w:ilvl w:val="0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Hardware Costs:</w:t>
      </w:r>
    </w:p>
    <w:p w:rsidRPr="001010F9" w:rsidR="001010F9" w:rsidP="001010F9" w:rsidRDefault="001010F9" w14:paraId="55E0E792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Server: Custom-built workstation or server with 2-core CPU and 8 GB RAM = $1,200.</w:t>
      </w:r>
    </w:p>
    <w:p w:rsidRPr="001010F9" w:rsidR="001010F9" w:rsidP="001010F9" w:rsidRDefault="001010F9" w14:paraId="3020BD7B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GPU: NVIDIA RTX 3070 = $600 (close performance to T4).</w:t>
      </w:r>
    </w:p>
    <w:p w:rsidRPr="001010F9" w:rsidR="001010F9" w:rsidP="001010F9" w:rsidRDefault="001010F9" w14:paraId="7311F1AB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Total Hardware Cost: $1,800.</w:t>
      </w:r>
    </w:p>
    <w:p w:rsidRPr="001010F9" w:rsidR="001010F9" w:rsidP="001010F9" w:rsidRDefault="001010F9" w14:paraId="12713319" w14:textId="77777777">
      <w:pPr>
        <w:numPr>
          <w:ilvl w:val="0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Ongoing Costs:</w:t>
      </w:r>
    </w:p>
    <w:p w:rsidRPr="001010F9" w:rsidR="001010F9" w:rsidP="001010F9" w:rsidRDefault="001010F9" w14:paraId="1BC1F0DE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Energy Consumption: Assume the server uses 400W of power and runs for 416.67 hours per month.</w:t>
      </w:r>
    </w:p>
    <w:p w:rsidRPr="001010F9" w:rsidR="001010F9" w:rsidP="001010F9" w:rsidRDefault="001010F9" w14:paraId="7A42439F" w14:textId="77777777">
      <w:pPr>
        <w:numPr>
          <w:ilvl w:val="2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Power Usage: 400W × 416.67 hours = 166.67 kWh.</w:t>
      </w:r>
    </w:p>
    <w:p w:rsidRPr="001010F9" w:rsidR="001010F9" w:rsidP="001010F9" w:rsidRDefault="001010F9" w14:paraId="5B2915D5" w14:textId="77777777">
      <w:pPr>
        <w:numPr>
          <w:ilvl w:val="2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Electricity Rate: $0.13 per kWh (average in the U.S.).</w:t>
      </w:r>
    </w:p>
    <w:p w:rsidRPr="001010F9" w:rsidR="001010F9" w:rsidP="001010F9" w:rsidRDefault="001010F9" w14:paraId="52377BF2" w14:textId="77777777">
      <w:pPr>
        <w:numPr>
          <w:ilvl w:val="2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Total Power Cost: 166.67 kWh × $0.13 = $21.67 per month.</w:t>
      </w:r>
    </w:p>
    <w:p w:rsidRPr="001010F9" w:rsidR="001010F9" w:rsidP="001010F9" w:rsidRDefault="001010F9" w14:paraId="359ADE83" w14:textId="77777777">
      <w:pPr>
        <w:numPr>
          <w:ilvl w:val="0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Maintenance Costs:</w:t>
      </w:r>
    </w:p>
    <w:p w:rsidRPr="001010F9" w:rsidR="001010F9" w:rsidP="001010F9" w:rsidRDefault="001010F9" w14:paraId="11571B23" w14:textId="77777777">
      <w:pPr>
        <w:numPr>
          <w:ilvl w:val="1"/>
          <w:numId w:val="13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Estimated around $20 per month for hardware upkeep, cooling, and minor repairs.</w:t>
      </w:r>
    </w:p>
    <w:p w:rsidRPr="001010F9" w:rsidR="001010F9" w:rsidP="001010F9" w:rsidRDefault="001010F9" w14:paraId="55B8D57F" w14:textId="6A09920D">
      <w:pPr>
        <w:rPr>
          <w:b/>
          <w:bCs/>
          <w:lang w:val="en-NL"/>
        </w:rPr>
      </w:pPr>
      <w:r w:rsidRPr="001010F9">
        <w:rPr>
          <w:b/>
          <w:bCs/>
          <w:lang w:val="en-NL"/>
        </w:rPr>
        <w:t>Total Monthly Cost (</w:t>
      </w:r>
      <w:r w:rsidRPr="001010F9" w:rsidR="00B62008">
        <w:rPr>
          <w:b/>
          <w:bCs/>
          <w:lang w:val="en-NL"/>
        </w:rPr>
        <w:t>Locally Hosted</w:t>
      </w:r>
      <w:r w:rsidRPr="001010F9">
        <w:rPr>
          <w:b/>
          <w:bCs/>
          <w:lang w:val="en-NL"/>
        </w:rPr>
        <w:t>):</w:t>
      </w:r>
    </w:p>
    <w:p w:rsidRPr="001010F9" w:rsidR="001010F9" w:rsidP="001010F9" w:rsidRDefault="001010F9" w14:paraId="2EE3436D" w14:textId="77777777">
      <w:pPr>
        <w:numPr>
          <w:ilvl w:val="0"/>
          <w:numId w:val="14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Ongoing Power Cost: $21.67 per month.</w:t>
      </w:r>
    </w:p>
    <w:p w:rsidRPr="001010F9" w:rsidR="001010F9" w:rsidP="001010F9" w:rsidRDefault="001010F9" w14:paraId="5F9E81B7" w14:textId="77777777">
      <w:pPr>
        <w:numPr>
          <w:ilvl w:val="0"/>
          <w:numId w:val="14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Maintenance: $20 per month.</w:t>
      </w:r>
    </w:p>
    <w:p w:rsidRPr="001010F9" w:rsidR="001010F9" w:rsidP="001010F9" w:rsidRDefault="001010F9" w14:paraId="5EE33081" w14:textId="77777777">
      <w:pPr>
        <w:rPr>
          <w:b/>
          <w:bCs/>
          <w:lang w:val="en-NL"/>
        </w:rPr>
      </w:pPr>
      <w:r w:rsidRPr="001010F9">
        <w:rPr>
          <w:b/>
          <w:bCs/>
          <w:lang w:val="en-NL"/>
        </w:rPr>
        <w:t>One-Time Hardware Purchase (Amortized):</w:t>
      </w:r>
    </w:p>
    <w:p w:rsidRPr="001010F9" w:rsidR="001010F9" w:rsidP="001010F9" w:rsidRDefault="001010F9" w14:paraId="4CC8BBB3" w14:textId="77777777">
      <w:pPr>
        <w:rPr>
          <w:b/>
          <w:bCs/>
          <w:lang w:val="en-NL"/>
        </w:rPr>
      </w:pPr>
      <w:r w:rsidRPr="001010F9">
        <w:rPr>
          <w:b/>
          <w:bCs/>
          <w:lang w:val="en-NL"/>
        </w:rPr>
        <w:t>If we amortize the $1,800 hardware cost over 3 years (36 months), that comes to:</w:t>
      </w:r>
    </w:p>
    <w:p w:rsidRPr="001010F9" w:rsidR="001010F9" w:rsidP="001010F9" w:rsidRDefault="001010F9" w14:paraId="4BD59F03" w14:textId="77777777">
      <w:pPr>
        <w:numPr>
          <w:ilvl w:val="0"/>
          <w:numId w:val="15"/>
        </w:numPr>
        <w:rPr>
          <w:b/>
          <w:bCs/>
          <w:lang w:val="en-NL"/>
        </w:rPr>
      </w:pPr>
      <w:r w:rsidRPr="001010F9">
        <w:rPr>
          <w:b/>
          <w:bCs/>
          <w:lang w:val="en-NL"/>
        </w:rPr>
        <w:t>Amortized Hardware Cost: $1,800 ÷ 36 = $50 per month.</w:t>
      </w:r>
    </w:p>
    <w:p w:rsidRPr="001010F9" w:rsidR="001010F9" w:rsidP="001010F9" w:rsidRDefault="001010F9" w14:paraId="5D421FE3" w14:textId="54C90A32">
      <w:pPr>
        <w:rPr>
          <w:b/>
          <w:bCs/>
          <w:lang w:val="en-NL"/>
        </w:rPr>
      </w:pPr>
      <w:r w:rsidRPr="001010F9">
        <w:rPr>
          <w:b/>
          <w:bCs/>
          <w:lang w:val="en-NL"/>
        </w:rPr>
        <w:lastRenderedPageBreak/>
        <w:t>Total Monthly Cost (</w:t>
      </w:r>
      <w:r w:rsidRPr="001010F9" w:rsidR="00B62008">
        <w:rPr>
          <w:b/>
          <w:bCs/>
          <w:lang w:val="en-NL"/>
        </w:rPr>
        <w:t>Locally Hosted</w:t>
      </w:r>
      <w:r w:rsidRPr="001010F9">
        <w:rPr>
          <w:b/>
          <w:bCs/>
          <w:lang w:val="en-NL"/>
        </w:rPr>
        <w:t>):</w:t>
      </w:r>
    </w:p>
    <w:p w:rsidRPr="00BC7CD5" w:rsidR="00D0064C" w:rsidP="001010F9" w:rsidRDefault="001010F9" w14:paraId="5544E9DA" w14:textId="399537B6">
      <w:pPr>
        <w:rPr>
          <w:b/>
          <w:bCs/>
        </w:rPr>
      </w:pPr>
      <w:r w:rsidRPr="001010F9">
        <w:rPr>
          <w:b/>
          <w:bCs/>
          <w:lang w:val="en-NL"/>
        </w:rPr>
        <w:t>21.67(power)+20(maintenance)+50(hardware)=91.67 USD/</w:t>
      </w:r>
      <w:r w:rsidR="00B62008">
        <w:rPr>
          <w:b/>
          <w:bCs/>
          <w:lang w:val="en-NL"/>
        </w:rPr>
        <w:t>m</w:t>
      </w:r>
      <w:r w:rsidRPr="001010F9">
        <w:rPr>
          <w:b/>
          <w:bCs/>
          <w:lang w:val="en-NL"/>
        </w:rPr>
        <w:t>onth</w:t>
      </w:r>
    </w:p>
    <w:p w:rsidR="00A97EAD" w:rsidP="00A97EAD" w:rsidRDefault="00A97EAD" w14:paraId="03372065" w14:textId="2C72FF90">
      <w:pPr>
        <w:pStyle w:val="Heading1"/>
      </w:pPr>
      <w:bookmarkStart w:name="_Toc2056259086" w:id="6"/>
      <w:r>
        <w:t>Conclusion</w:t>
      </w:r>
      <w:bookmarkEnd w:id="6"/>
      <w:r>
        <w:t xml:space="preserve"> </w:t>
      </w:r>
    </w:p>
    <w:p w:rsidR="00BD064F" w:rsidP="00A97EAD" w:rsidRDefault="00B70F43" w14:paraId="1992F33F" w14:textId="77777777">
      <w:r>
        <w:t xml:space="preserve">The Cloud-Based models </w:t>
      </w:r>
      <w:r w:rsidR="004B2974">
        <w:t>are fl</w:t>
      </w:r>
      <w:r w:rsidR="00516CBF">
        <w:t>e</w:t>
      </w:r>
      <w:r w:rsidR="004B2974">
        <w:t>x</w:t>
      </w:r>
      <w:r w:rsidR="00516CBF">
        <w:t>i</w:t>
      </w:r>
      <w:r w:rsidR="004B2974">
        <w:t>ble</w:t>
      </w:r>
      <w:r w:rsidR="00516CBF">
        <w:t xml:space="preserve">, pay-as-you-go but can become expensive </w:t>
      </w:r>
      <w:r w:rsidR="007E0501">
        <w:t xml:space="preserve">where is the other side, </w:t>
      </w:r>
      <w:r w:rsidR="00022F47">
        <w:t>Locally Hosted</w:t>
      </w:r>
      <w:r w:rsidR="007E0501">
        <w:t xml:space="preserve"> are high upfront hardware co</w:t>
      </w:r>
      <w:r w:rsidR="00B32D4D">
        <w:t xml:space="preserve">st, but </w:t>
      </w:r>
      <w:r w:rsidR="008142A2">
        <w:t xml:space="preserve">economical long-term for heavy use. </w:t>
      </w:r>
      <w:r w:rsidR="00022F47">
        <w:t>Cloud-based are typically larger</w:t>
      </w:r>
      <w:r w:rsidR="007B020F">
        <w:t xml:space="preserve"> but locally hosted depends on model</w:t>
      </w:r>
      <w:r w:rsidR="00E629C0">
        <w:t>,</w:t>
      </w:r>
      <w:r w:rsidR="007B020F">
        <w:t xml:space="preserve"> </w:t>
      </w:r>
      <w:r w:rsidR="00E629C0">
        <w:t>s</w:t>
      </w:r>
      <w:r w:rsidR="007B020F">
        <w:t>maller</w:t>
      </w:r>
      <w:r w:rsidR="00E629C0">
        <w:t xml:space="preserve"> context windows unless customized</w:t>
      </w:r>
      <w:r w:rsidR="00BD064F">
        <w:t xml:space="preserve">. </w:t>
      </w:r>
    </w:p>
    <w:p w:rsidR="00BD064F" w:rsidP="00A97EAD" w:rsidRDefault="00BD064F" w14:paraId="1D8CFAB2" w14:textId="77777777"/>
    <w:p w:rsidR="002F26D6" w:rsidP="00A97EAD" w:rsidRDefault="00BD064F" w14:paraId="0D7AF97D" w14:textId="5BEDCE0A">
      <w:r>
        <w:t xml:space="preserve">Cloud-based models </w:t>
      </w:r>
      <w:r w:rsidR="008D22CA">
        <w:t xml:space="preserve">are </w:t>
      </w:r>
      <w:r>
        <w:t>provid</w:t>
      </w:r>
      <w:r w:rsidR="008D22CA">
        <w:t xml:space="preserve">er-managed </w:t>
      </w:r>
      <w:r w:rsidR="00163C4F">
        <w:t>security but</w:t>
      </w:r>
      <w:r w:rsidR="00A17716">
        <w:t xml:space="preserve"> has a risk of third-party breaches while </w:t>
      </w:r>
      <w:r w:rsidR="003007A9">
        <w:t>locally hosted</w:t>
      </w:r>
      <w:r w:rsidR="00A17716">
        <w:t xml:space="preserve"> </w:t>
      </w:r>
      <w:r w:rsidR="00C51844">
        <w:t xml:space="preserve">models have full control over security but requires </w:t>
      </w:r>
      <w:r w:rsidR="005516B8">
        <w:t>expertise to maintain. Cloud-based models are easy to setup</w:t>
      </w:r>
      <w:r w:rsidR="00163C4F">
        <w:t xml:space="preserve"> and highly scalable. Locally hosted models </w:t>
      </w:r>
      <w:r w:rsidR="002C66EE">
        <w:t xml:space="preserve">are more challenging to set up, but it’s customizable to the environment. </w:t>
      </w:r>
    </w:p>
    <w:p w:rsidR="002F26D6" w:rsidP="00A97EAD" w:rsidRDefault="002F26D6" w14:paraId="45843652" w14:textId="77777777"/>
    <w:p w:rsidR="00A97EAD" w:rsidP="00A97EAD" w:rsidRDefault="002F26D6" w14:paraId="1F1A067E" w14:textId="6C8D3EA7">
      <w:r>
        <w:t xml:space="preserve">Cloud-based are good </w:t>
      </w:r>
      <w:r w:rsidR="005035DB">
        <w:t xml:space="preserve">for </w:t>
      </w:r>
      <w:r w:rsidRPr="005035DB" w:rsidR="005035DB">
        <w:t>Startups, rapid scaling, variable workloads, SaaS products.</w:t>
      </w:r>
      <w:r w:rsidR="005035DB">
        <w:t xml:space="preserve"> Locally hosted are good for </w:t>
      </w:r>
      <w:r w:rsidR="003007A9">
        <w:t>p</w:t>
      </w:r>
      <w:r w:rsidRPr="003007A9" w:rsidR="003007A9">
        <w:t>rivacy-sensitive industries (e.g., healthcare, finance), high control over compute environments, heavy resource use (e.g., research labs).</w:t>
      </w:r>
      <w:r w:rsidR="008D22CA">
        <w:t xml:space="preserve"> </w:t>
      </w:r>
      <w:r w:rsidR="007B020F">
        <w:t xml:space="preserve"> </w:t>
      </w:r>
      <w:r w:rsidR="00022F47">
        <w:t xml:space="preserve"> </w:t>
      </w:r>
      <w:r w:rsidR="004B2974">
        <w:t xml:space="preserve"> </w:t>
      </w:r>
    </w:p>
    <w:p w:rsidR="007B274E" w:rsidP="00A97EAD" w:rsidRDefault="007B274E" w14:paraId="5F7495B8" w14:textId="77777777"/>
    <w:p w:rsidR="007B274E" w:rsidP="00A97EAD" w:rsidRDefault="007B274E" w14:paraId="2D26BD92" w14:textId="2BF55A5C">
      <w:r w:rsidRPr="007B274E">
        <w:t xml:space="preserve">Cloud-based models are often the go-to for scalability and ease of deployment, while </w:t>
      </w:r>
      <w:r w:rsidRPr="007B274E" w:rsidR="00C37923">
        <w:t>locally hosted</w:t>
      </w:r>
      <w:r w:rsidRPr="007B274E">
        <w:t xml:space="preserve"> models offer better control and potentially lower costs for continuous, heavy usage.</w:t>
      </w:r>
    </w:p>
    <w:p w:rsidR="006E3DAF" w:rsidP="00A97EAD" w:rsidRDefault="006E3DAF" w14:paraId="54661F99" w14:textId="77777777"/>
    <w:p w:rsidRPr="00A97EAD" w:rsidR="006E3DAF" w:rsidP="00A97EAD" w:rsidRDefault="00113D12" w14:paraId="78E208B1" w14:textId="4B9713EE">
      <w:r>
        <w:t xml:space="preserve">Cloud-based is </w:t>
      </w:r>
      <w:r w:rsidR="00445F41">
        <w:t>the best for small-to-medium use cases or where scalability and flexibility are prio</w:t>
      </w:r>
      <w:r w:rsidR="00FD1439">
        <w:t xml:space="preserve">rities. Local models </w:t>
      </w:r>
      <w:proofErr w:type="gramStart"/>
      <w:r w:rsidR="00FD1439">
        <w:t>is</w:t>
      </w:r>
      <w:proofErr w:type="gramEnd"/>
      <w:r w:rsidR="00FD1439">
        <w:t xml:space="preserve"> the best for heavy use, data </w:t>
      </w:r>
      <w:r w:rsidR="006074C0">
        <w:t>privacy requirements</w:t>
      </w:r>
      <w:r w:rsidR="00A02E0B">
        <w:t xml:space="preserve">, or long-term cost efficiency where upfront investment in hardware is </w:t>
      </w:r>
      <w:r w:rsidR="00091A39">
        <w:t xml:space="preserve">feasible.  </w:t>
      </w:r>
    </w:p>
    <w:sectPr w:rsidRPr="00A97EAD" w:rsidR="006E3DA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61AA"/>
    <w:multiLevelType w:val="multilevel"/>
    <w:tmpl w:val="E73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61700F"/>
    <w:multiLevelType w:val="hybridMultilevel"/>
    <w:tmpl w:val="9D60E74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F671E"/>
    <w:multiLevelType w:val="multilevel"/>
    <w:tmpl w:val="7F2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7F94F5D"/>
    <w:multiLevelType w:val="multilevel"/>
    <w:tmpl w:val="E41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1FB48F2"/>
    <w:multiLevelType w:val="multilevel"/>
    <w:tmpl w:val="50CE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F03A8"/>
    <w:multiLevelType w:val="multilevel"/>
    <w:tmpl w:val="CA4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7D47B4C"/>
    <w:multiLevelType w:val="multilevel"/>
    <w:tmpl w:val="CF2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15806B9"/>
    <w:multiLevelType w:val="multilevel"/>
    <w:tmpl w:val="413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1981867"/>
    <w:multiLevelType w:val="hybridMultilevel"/>
    <w:tmpl w:val="3B8253A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2440E2"/>
    <w:multiLevelType w:val="multilevel"/>
    <w:tmpl w:val="A98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F2E6B1C"/>
    <w:multiLevelType w:val="multilevel"/>
    <w:tmpl w:val="CD9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18A5BBB"/>
    <w:multiLevelType w:val="multilevel"/>
    <w:tmpl w:val="AB66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31B3EE8"/>
    <w:multiLevelType w:val="multilevel"/>
    <w:tmpl w:val="FDD4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7037AB1"/>
    <w:multiLevelType w:val="multilevel"/>
    <w:tmpl w:val="70A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FF36A2B"/>
    <w:multiLevelType w:val="multilevel"/>
    <w:tmpl w:val="66B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82383664">
    <w:abstractNumId w:val="10"/>
  </w:num>
  <w:num w:numId="2" w16cid:durableId="198011564">
    <w:abstractNumId w:val="9"/>
  </w:num>
  <w:num w:numId="3" w16cid:durableId="1113015664">
    <w:abstractNumId w:val="7"/>
  </w:num>
  <w:num w:numId="4" w16cid:durableId="197740035">
    <w:abstractNumId w:val="2"/>
  </w:num>
  <w:num w:numId="5" w16cid:durableId="1581017596">
    <w:abstractNumId w:val="11"/>
  </w:num>
  <w:num w:numId="6" w16cid:durableId="386102428">
    <w:abstractNumId w:val="5"/>
  </w:num>
  <w:num w:numId="7" w16cid:durableId="1660578586">
    <w:abstractNumId w:val="13"/>
  </w:num>
  <w:num w:numId="8" w16cid:durableId="32047946">
    <w:abstractNumId w:val="14"/>
  </w:num>
  <w:num w:numId="9" w16cid:durableId="1539463571">
    <w:abstractNumId w:val="0"/>
  </w:num>
  <w:num w:numId="10" w16cid:durableId="194972236">
    <w:abstractNumId w:val="6"/>
  </w:num>
  <w:num w:numId="11" w16cid:durableId="2125997336">
    <w:abstractNumId w:val="8"/>
  </w:num>
  <w:num w:numId="12" w16cid:durableId="7950634">
    <w:abstractNumId w:val="1"/>
  </w:num>
  <w:num w:numId="13" w16cid:durableId="703870371">
    <w:abstractNumId w:val="4"/>
  </w:num>
  <w:num w:numId="14" w16cid:durableId="1484080042">
    <w:abstractNumId w:val="12"/>
  </w:num>
  <w:num w:numId="15" w16cid:durableId="91528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F5"/>
    <w:rsid w:val="00007BC7"/>
    <w:rsid w:val="00022F47"/>
    <w:rsid w:val="0004425D"/>
    <w:rsid w:val="000535E2"/>
    <w:rsid w:val="00064040"/>
    <w:rsid w:val="00091A39"/>
    <w:rsid w:val="000C19CB"/>
    <w:rsid w:val="001010F9"/>
    <w:rsid w:val="00113D12"/>
    <w:rsid w:val="00163C4F"/>
    <w:rsid w:val="00173A90"/>
    <w:rsid w:val="00195F6F"/>
    <w:rsid w:val="001C608C"/>
    <w:rsid w:val="001D6D5B"/>
    <w:rsid w:val="00205BF5"/>
    <w:rsid w:val="00226234"/>
    <w:rsid w:val="002358CA"/>
    <w:rsid w:val="0024082D"/>
    <w:rsid w:val="00252C87"/>
    <w:rsid w:val="00286DAE"/>
    <w:rsid w:val="00291CC2"/>
    <w:rsid w:val="00293E2C"/>
    <w:rsid w:val="002B1430"/>
    <w:rsid w:val="002B384D"/>
    <w:rsid w:val="002C66EE"/>
    <w:rsid w:val="002E67E1"/>
    <w:rsid w:val="002F26D6"/>
    <w:rsid w:val="003007A9"/>
    <w:rsid w:val="003273C0"/>
    <w:rsid w:val="00341631"/>
    <w:rsid w:val="00354C2F"/>
    <w:rsid w:val="00365745"/>
    <w:rsid w:val="003710F3"/>
    <w:rsid w:val="003F38C1"/>
    <w:rsid w:val="00445F41"/>
    <w:rsid w:val="00446ADE"/>
    <w:rsid w:val="004B2974"/>
    <w:rsid w:val="004C6110"/>
    <w:rsid w:val="0050106D"/>
    <w:rsid w:val="005012D3"/>
    <w:rsid w:val="005035DB"/>
    <w:rsid w:val="0051502B"/>
    <w:rsid w:val="00516CBF"/>
    <w:rsid w:val="00533CCB"/>
    <w:rsid w:val="005516B8"/>
    <w:rsid w:val="005642CA"/>
    <w:rsid w:val="005921C7"/>
    <w:rsid w:val="005A21D5"/>
    <w:rsid w:val="005A6A23"/>
    <w:rsid w:val="005E2BE9"/>
    <w:rsid w:val="006074C0"/>
    <w:rsid w:val="006133C2"/>
    <w:rsid w:val="00621CFE"/>
    <w:rsid w:val="00670DEA"/>
    <w:rsid w:val="006833ED"/>
    <w:rsid w:val="00687A0D"/>
    <w:rsid w:val="006A2310"/>
    <w:rsid w:val="006A3D77"/>
    <w:rsid w:val="006A5496"/>
    <w:rsid w:val="006B72BF"/>
    <w:rsid w:val="006C30FB"/>
    <w:rsid w:val="006E3DAF"/>
    <w:rsid w:val="00701EE2"/>
    <w:rsid w:val="00711E8C"/>
    <w:rsid w:val="00724D57"/>
    <w:rsid w:val="00750DA3"/>
    <w:rsid w:val="007648A6"/>
    <w:rsid w:val="007779C7"/>
    <w:rsid w:val="0078147D"/>
    <w:rsid w:val="007B020F"/>
    <w:rsid w:val="007B274E"/>
    <w:rsid w:val="007D1FB0"/>
    <w:rsid w:val="007D392E"/>
    <w:rsid w:val="007E0501"/>
    <w:rsid w:val="007F752A"/>
    <w:rsid w:val="008011E7"/>
    <w:rsid w:val="008142A2"/>
    <w:rsid w:val="008223BC"/>
    <w:rsid w:val="0083490D"/>
    <w:rsid w:val="0085797F"/>
    <w:rsid w:val="00862054"/>
    <w:rsid w:val="00870E7F"/>
    <w:rsid w:val="00880BA9"/>
    <w:rsid w:val="00894A69"/>
    <w:rsid w:val="008D22CA"/>
    <w:rsid w:val="008E2DB1"/>
    <w:rsid w:val="0090235A"/>
    <w:rsid w:val="009748C9"/>
    <w:rsid w:val="009911DF"/>
    <w:rsid w:val="00A02E0B"/>
    <w:rsid w:val="00A17716"/>
    <w:rsid w:val="00A71277"/>
    <w:rsid w:val="00A94B77"/>
    <w:rsid w:val="00A97EAD"/>
    <w:rsid w:val="00AB07CE"/>
    <w:rsid w:val="00AB0864"/>
    <w:rsid w:val="00AB1B65"/>
    <w:rsid w:val="00AB33F5"/>
    <w:rsid w:val="00AC5BAD"/>
    <w:rsid w:val="00AD13FE"/>
    <w:rsid w:val="00B02EDE"/>
    <w:rsid w:val="00B049C2"/>
    <w:rsid w:val="00B103C6"/>
    <w:rsid w:val="00B17124"/>
    <w:rsid w:val="00B25767"/>
    <w:rsid w:val="00B32D4D"/>
    <w:rsid w:val="00B421E6"/>
    <w:rsid w:val="00B62008"/>
    <w:rsid w:val="00B70F43"/>
    <w:rsid w:val="00B876A6"/>
    <w:rsid w:val="00BB1D7C"/>
    <w:rsid w:val="00BC7CD5"/>
    <w:rsid w:val="00BD064F"/>
    <w:rsid w:val="00BD570E"/>
    <w:rsid w:val="00BF6F5D"/>
    <w:rsid w:val="00C02081"/>
    <w:rsid w:val="00C33976"/>
    <w:rsid w:val="00C37923"/>
    <w:rsid w:val="00C51844"/>
    <w:rsid w:val="00C53719"/>
    <w:rsid w:val="00C73C69"/>
    <w:rsid w:val="00CD7A55"/>
    <w:rsid w:val="00CF02DF"/>
    <w:rsid w:val="00D0064C"/>
    <w:rsid w:val="00D05404"/>
    <w:rsid w:val="00D226B7"/>
    <w:rsid w:val="00D322B9"/>
    <w:rsid w:val="00D63BE0"/>
    <w:rsid w:val="00D91DE2"/>
    <w:rsid w:val="00D92A08"/>
    <w:rsid w:val="00D96C69"/>
    <w:rsid w:val="00DB5FAE"/>
    <w:rsid w:val="00DC1B4A"/>
    <w:rsid w:val="00DC2CFD"/>
    <w:rsid w:val="00DF3FCF"/>
    <w:rsid w:val="00E14546"/>
    <w:rsid w:val="00E2082C"/>
    <w:rsid w:val="00E432A0"/>
    <w:rsid w:val="00E5743F"/>
    <w:rsid w:val="00E6094B"/>
    <w:rsid w:val="00E629C0"/>
    <w:rsid w:val="00E81DB8"/>
    <w:rsid w:val="00E8785B"/>
    <w:rsid w:val="00EA1448"/>
    <w:rsid w:val="00EB1523"/>
    <w:rsid w:val="00EC429C"/>
    <w:rsid w:val="00EC6AF6"/>
    <w:rsid w:val="00EE7FB3"/>
    <w:rsid w:val="00F061F4"/>
    <w:rsid w:val="00F37225"/>
    <w:rsid w:val="00F565C7"/>
    <w:rsid w:val="00FB19E6"/>
    <w:rsid w:val="00FB425D"/>
    <w:rsid w:val="00FC6432"/>
    <w:rsid w:val="00FD1439"/>
    <w:rsid w:val="00FF42BD"/>
    <w:rsid w:val="00FF6C60"/>
    <w:rsid w:val="0CBC33F9"/>
    <w:rsid w:val="3274282F"/>
    <w:rsid w:val="362A4B5A"/>
    <w:rsid w:val="3F88E623"/>
    <w:rsid w:val="6F34A511"/>
    <w:rsid w:val="76E59A42"/>
    <w:rsid w:val="776BAAC0"/>
    <w:rsid w:val="7ED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3FFE3"/>
  <w15:chartTrackingRefBased/>
  <w15:docId w15:val="{DB133C6D-DB22-4FFB-A8A1-6C2BE8C5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3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B33F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AB33F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B33F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B33F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B33F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B33F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B33F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B33F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B3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3F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33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B3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3F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B3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3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B3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3F5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195F6F"/>
    <w:pPr>
      <w:spacing w:after="100" w:line="259" w:lineRule="auto"/>
    </w:pPr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95F6F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95F6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195F6F"/>
    <w:pPr>
      <w:spacing w:after="100" w:line="259" w:lineRule="auto"/>
      <w:ind w:left="220"/>
    </w:pPr>
    <w:rPr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95F6F"/>
    <w:pPr>
      <w:spacing w:after="100" w:line="279" w:lineRule="auto"/>
      <w:ind w:left="480"/>
    </w:pPr>
    <w:rPr>
      <w:rFonts w:eastAsiaTheme="minorEastAsia"/>
      <w:kern w:val="0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DC1B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231BAF1210458DDD43540814129F" ma:contentTypeVersion="4" ma:contentTypeDescription="Een nieuw document maken." ma:contentTypeScope="" ma:versionID="5b57f1df7634228cb071447c6ce6fc8c">
  <xsd:schema xmlns:xsd="http://www.w3.org/2001/XMLSchema" xmlns:xs="http://www.w3.org/2001/XMLSchema" xmlns:p="http://schemas.microsoft.com/office/2006/metadata/properties" xmlns:ns2="93dcbe81-9b58-4f1d-98fd-345e21b67832" targetNamespace="http://schemas.microsoft.com/office/2006/metadata/properties" ma:root="true" ma:fieldsID="d47bab0f3f6096645fde7e72cea0ca40" ns2:_="">
    <xsd:import namespace="93dcbe81-9b58-4f1d-98fd-345e21b67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be81-9b58-4f1d-98fd-345e21b67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1C10C-F9E3-411F-A156-5C85FE302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1C502-AE56-4528-8781-45D9A8E6D925}">
  <ds:schemaRefs>
    <ds:schemaRef ds:uri="93dcbe81-9b58-4f1d-98fd-345e21b67832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CBB5FD-4F60-4B7A-AA89-DBB02AA09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be81-9b58-4f1d-98fd-345e21b67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Al-Habsi,Adnan A.F.S.</dc:creator>
  <keywords/>
  <dc:description/>
  <lastModifiedBy>Yahye,Mahamed M.</lastModifiedBy>
  <revision>158</revision>
  <dcterms:created xsi:type="dcterms:W3CDTF">2024-09-30T12:58:00.0000000Z</dcterms:created>
  <dcterms:modified xsi:type="dcterms:W3CDTF">2024-10-04T06:55:01.9414029Z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0x010100D0C6231BAF1210458DDD43540814129F</vt:lpwstr>
  </property>
</Properties>
</file>